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4" w:rsidRDefault="00E05974" w:rsidP="00EF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57" w:rsidRDefault="00EF5857" w:rsidP="00EF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57" w:rsidRDefault="00EF5857" w:rsidP="00EF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57" w:rsidRDefault="00305D84" w:rsidP="00EF5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8413" cy="9156626"/>
            <wp:effectExtent l="19050" t="0" r="0" b="0"/>
            <wp:docPr id="1" name="Рисунок 1" descr="C:\Куракина Е.Н\Мероприятия ЦВР Юность\2019 год\Город читающий-5\Документы начало\ГЧ 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уракина Е.Н\Мероприятия ЦВР Юность\2019 год\Город читающий-5\Документы начало\ГЧ 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13" cy="915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гражданско-патриотическое, духовно-нравственное воспитание участников;</w:t>
      </w:r>
    </w:p>
    <w:p w:rsidR="00E05974" w:rsidRDefault="004743DA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популяризация произведений поэтов-дальневосточников Хабаровско</w:t>
      </w:r>
      <w:r w:rsidR="00C22A34" w:rsidRPr="00E05974">
        <w:rPr>
          <w:rFonts w:ascii="Times New Roman" w:hAnsi="Times New Roman" w:cs="Times New Roman"/>
          <w:sz w:val="24"/>
          <w:szCs w:val="24"/>
        </w:rPr>
        <w:t>го края</w:t>
      </w:r>
      <w:r w:rsidRPr="00E05974">
        <w:rPr>
          <w:rFonts w:ascii="Times New Roman" w:hAnsi="Times New Roman" w:cs="Times New Roman"/>
          <w:sz w:val="24"/>
          <w:szCs w:val="24"/>
        </w:rPr>
        <w:t>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расширение читательского кругозора;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уровня грамотности;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поиск и поддержка талантливых участников;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повышение общественного интереса к библиотекам;</w:t>
      </w:r>
    </w:p>
    <w:p w:rsidR="00E05974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пропаганда чтения среди участников;</w:t>
      </w:r>
    </w:p>
    <w:p w:rsidR="00942ECE" w:rsidRPr="00660317" w:rsidRDefault="00942ECE" w:rsidP="00660317">
      <w:pPr>
        <w:pStyle w:val="a3"/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t>выявление наиболее талантливых участников города</w:t>
      </w:r>
      <w:r w:rsidR="00660317">
        <w:rPr>
          <w:rFonts w:ascii="Times New Roman" w:hAnsi="Times New Roman" w:cs="Times New Roman"/>
          <w:sz w:val="24"/>
          <w:szCs w:val="24"/>
        </w:rPr>
        <w:t xml:space="preserve"> </w:t>
      </w:r>
      <w:r w:rsidR="00660317" w:rsidRPr="00E05974">
        <w:rPr>
          <w:rFonts w:ascii="Times New Roman" w:hAnsi="Times New Roman" w:cs="Times New Roman"/>
          <w:sz w:val="24"/>
          <w:szCs w:val="24"/>
        </w:rPr>
        <w:t>Комсомольск</w:t>
      </w:r>
      <w:r w:rsidR="00660317">
        <w:rPr>
          <w:rFonts w:ascii="Times New Roman" w:hAnsi="Times New Roman" w:cs="Times New Roman"/>
          <w:sz w:val="24"/>
          <w:szCs w:val="24"/>
        </w:rPr>
        <w:t>а</w:t>
      </w:r>
      <w:r w:rsidR="00660317" w:rsidRPr="00E05974">
        <w:rPr>
          <w:rFonts w:ascii="Times New Roman" w:hAnsi="Times New Roman" w:cs="Times New Roman"/>
          <w:sz w:val="24"/>
          <w:szCs w:val="24"/>
        </w:rPr>
        <w:t>-на-Амуре</w:t>
      </w:r>
      <w:r w:rsidR="00660317">
        <w:rPr>
          <w:rFonts w:ascii="Times New Roman" w:hAnsi="Times New Roman" w:cs="Times New Roman"/>
          <w:sz w:val="24"/>
          <w:szCs w:val="24"/>
        </w:rPr>
        <w:t>,</w:t>
      </w:r>
      <w:r w:rsidR="00660317" w:rsidRPr="00E05974">
        <w:rPr>
          <w:rFonts w:ascii="Times New Roman" w:hAnsi="Times New Roman" w:cs="Times New Roman"/>
          <w:sz w:val="24"/>
          <w:szCs w:val="24"/>
        </w:rPr>
        <w:t xml:space="preserve"> </w:t>
      </w:r>
      <w:r w:rsidR="00660317">
        <w:rPr>
          <w:rFonts w:ascii="Times New Roman" w:hAnsi="Times New Roman" w:cs="Times New Roman"/>
          <w:sz w:val="24"/>
          <w:szCs w:val="24"/>
        </w:rPr>
        <w:t>Ко</w:t>
      </w:r>
      <w:r w:rsidR="00320C78">
        <w:rPr>
          <w:rFonts w:ascii="Times New Roman" w:hAnsi="Times New Roman" w:cs="Times New Roman"/>
          <w:sz w:val="24"/>
          <w:szCs w:val="24"/>
        </w:rPr>
        <w:t>мсомольского и Солнечного районов.</w:t>
      </w:r>
    </w:p>
    <w:p w:rsidR="00AC1316" w:rsidRDefault="00AC1316" w:rsidP="00BB4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E16F9E" w:rsidP="00E16F9E">
      <w:pPr>
        <w:pStyle w:val="a6"/>
        <w:shd w:val="clear" w:color="auto" w:fill="FFFFFF"/>
        <w:tabs>
          <w:tab w:val="left" w:pos="2410"/>
          <w:tab w:val="left" w:pos="2552"/>
        </w:tabs>
        <w:spacing w:before="0" w:beforeAutospacing="0" w:after="0" w:afterAutospacing="0"/>
        <w:ind w:right="150"/>
        <w:jc w:val="center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  <w:lang w:val="en-US"/>
        </w:rPr>
        <w:t>III</w:t>
      </w:r>
      <w:r>
        <w:rPr>
          <w:rStyle w:val="a7"/>
          <w:color w:val="000000"/>
          <w:szCs w:val="28"/>
        </w:rPr>
        <w:t xml:space="preserve">. </w:t>
      </w:r>
      <w:r w:rsidR="006C4989">
        <w:rPr>
          <w:rStyle w:val="a7"/>
          <w:color w:val="000000"/>
          <w:szCs w:val="28"/>
        </w:rPr>
        <w:t>Правила интернет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-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участия</w:t>
      </w:r>
      <w:r w:rsidR="00350A50">
        <w:rPr>
          <w:rStyle w:val="a7"/>
          <w:color w:val="000000"/>
          <w:szCs w:val="28"/>
        </w:rPr>
        <w:t xml:space="preserve"> в Конкурсе</w:t>
      </w:r>
    </w:p>
    <w:p w:rsidR="00856E1C" w:rsidRPr="008B3043" w:rsidRDefault="00856E1C" w:rsidP="00BB40BA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Выберите любое  стихотворение, посвященное теме «Поэзия родного края</w:t>
      </w:r>
      <w:r w:rsidR="003636D8">
        <w:rPr>
          <w:rFonts w:ascii="Times New Roman" w:hAnsi="Times New Roman" w:cs="Times New Roman"/>
          <w:sz w:val="24"/>
          <w:szCs w:val="24"/>
        </w:rPr>
        <w:t>»</w:t>
      </w:r>
      <w:r w:rsidRPr="00351EFA">
        <w:rPr>
          <w:rFonts w:ascii="Times New Roman" w:hAnsi="Times New Roman" w:cs="Times New Roman"/>
          <w:sz w:val="24"/>
          <w:szCs w:val="24"/>
        </w:rPr>
        <w:t>;</w:t>
      </w: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Исполните произведение в одном лице или в компании, запишите на видео</w:t>
      </w:r>
      <w:r w:rsidR="006C4989" w:rsidRPr="00351EFA">
        <w:rPr>
          <w:rFonts w:ascii="Times New Roman" w:hAnsi="Times New Roman" w:cs="Times New Roman"/>
          <w:sz w:val="24"/>
          <w:szCs w:val="24"/>
        </w:rPr>
        <w:t>;</w:t>
      </w:r>
    </w:p>
    <w:p w:rsidR="006C4989" w:rsidRPr="00351EFA" w:rsidRDefault="006C4989" w:rsidP="006C498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Оплатите организационный взнос в размере 100 рублей с целью возмещения организационных и полиграфических расходов (дипломов, сертифи</w:t>
      </w:r>
      <w:r w:rsidR="00906EAB">
        <w:rPr>
          <w:rFonts w:ascii="Times New Roman" w:hAnsi="Times New Roman" w:cs="Times New Roman"/>
          <w:sz w:val="24"/>
          <w:szCs w:val="24"/>
        </w:rPr>
        <w:t>катов, благодарственных писем);</w:t>
      </w:r>
    </w:p>
    <w:p w:rsidR="006C4989" w:rsidRPr="00351EFA" w:rsidRDefault="00856E1C" w:rsidP="006C4989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Подайте заявку на участие в </w:t>
      </w:r>
      <w:r w:rsidR="006C4989" w:rsidRPr="00351EFA">
        <w:rPr>
          <w:rFonts w:ascii="Times New Roman" w:hAnsi="Times New Roman" w:cs="Times New Roman"/>
          <w:sz w:val="24"/>
          <w:szCs w:val="24"/>
        </w:rPr>
        <w:t>Конкурсе;</w:t>
      </w: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Форму заявки и квитанцию по оплате организационного взноса можно скачать: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По ссылкам на 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городского краудсорсингового интернет-проекта «ГОРОД ЧИТАЮЩИЙ»: </w:t>
      </w:r>
      <w:hyperlink r:id="rId9" w:history="1">
        <w:r w:rsidRPr="00351EFA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  <w:r w:rsidRPr="00351E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4989" w:rsidRPr="00351EFA" w:rsidRDefault="006C4989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Официальный сайт: юность.онлайн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51E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6C4989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856E1C" w:rsidRPr="00351EFA" w:rsidRDefault="00856E1C" w:rsidP="006C4989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16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Запросить по электронной почте: </w:t>
      </w:r>
      <w:hyperlink r:id="rId10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</w:p>
    <w:p w:rsidR="006C4989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Отправьте ваше записанное прочтение. </w:t>
      </w:r>
    </w:p>
    <w:p w:rsidR="00856E1C" w:rsidRPr="00351EFA" w:rsidRDefault="00856E1C" w:rsidP="00BB40BA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Способы отправки видеоролика на участие в конкурсе: </w:t>
      </w:r>
    </w:p>
    <w:p w:rsidR="00856E1C" w:rsidRPr="00351EFA" w:rsidRDefault="00856E1C" w:rsidP="006C4989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Направьте видеоролик вместе с заявкой на участие </w:t>
      </w:r>
      <w:r w:rsidR="006C4989" w:rsidRPr="00351EFA">
        <w:rPr>
          <w:rFonts w:ascii="Times New Roman" w:hAnsi="Times New Roman" w:cs="Times New Roman"/>
          <w:sz w:val="24"/>
          <w:szCs w:val="24"/>
        </w:rPr>
        <w:t>и квитанцией об</w:t>
      </w:r>
      <w:r w:rsidRPr="00351EFA">
        <w:rPr>
          <w:rFonts w:ascii="Times New Roman" w:hAnsi="Times New Roman" w:cs="Times New Roman"/>
          <w:sz w:val="24"/>
          <w:szCs w:val="24"/>
        </w:rPr>
        <w:t xml:space="preserve"> оплате организационного взноса по электронной почте:</w:t>
      </w:r>
      <w:r w:rsidRPr="00351EFA">
        <w:rPr>
          <w:sz w:val="24"/>
          <w:szCs w:val="24"/>
        </w:rPr>
        <w:t xml:space="preserve"> </w:t>
      </w:r>
      <w:hyperlink r:id="rId11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1C" w:rsidRPr="00351EFA" w:rsidRDefault="00856E1C" w:rsidP="006C4989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Лично привезите заявку на участие, квитанцию по оплате организационного взноса и ваш видеоролик на любом </w:t>
      </w:r>
      <w:proofErr w:type="spellStart"/>
      <w:r w:rsidRPr="00351EFA">
        <w:rPr>
          <w:rFonts w:ascii="Times New Roman" w:hAnsi="Times New Roman" w:cs="Times New Roman"/>
          <w:sz w:val="24"/>
          <w:szCs w:val="24"/>
        </w:rPr>
        <w:t>флэш</w:t>
      </w:r>
      <w:r w:rsidR="00415D74" w:rsidRPr="00351EFA">
        <w:rPr>
          <w:rFonts w:ascii="Times New Roman" w:hAnsi="Times New Roman" w:cs="Times New Roman"/>
          <w:sz w:val="24"/>
          <w:szCs w:val="24"/>
        </w:rPr>
        <w:t>-</w:t>
      </w:r>
      <w:r w:rsidRPr="00351EFA">
        <w:rPr>
          <w:rFonts w:ascii="Times New Roman" w:hAnsi="Times New Roman" w:cs="Times New Roman"/>
          <w:sz w:val="24"/>
          <w:szCs w:val="24"/>
        </w:rPr>
        <w:t>н</w:t>
      </w:r>
      <w:r w:rsidR="00415D74" w:rsidRPr="00351EFA">
        <w:rPr>
          <w:rFonts w:ascii="Times New Roman" w:hAnsi="Times New Roman" w:cs="Times New Roman"/>
          <w:sz w:val="24"/>
          <w:szCs w:val="24"/>
        </w:rPr>
        <w:t>осителе</w:t>
      </w:r>
      <w:proofErr w:type="spellEnd"/>
      <w:r w:rsidRPr="00351EFA">
        <w:rPr>
          <w:rFonts w:ascii="Times New Roman" w:hAnsi="Times New Roman" w:cs="Times New Roman"/>
          <w:sz w:val="24"/>
          <w:szCs w:val="24"/>
        </w:rPr>
        <w:t xml:space="preserve"> и передайте информацию кураторам конкурса по адресу ул. </w:t>
      </w:r>
      <w:proofErr w:type="gramStart"/>
      <w:r w:rsidRPr="00351EFA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80/3 каб. 118. Время приема работ: понедельник-четверг с 9:00-18:00</w:t>
      </w:r>
      <w:r w:rsidR="00906EAB">
        <w:rPr>
          <w:rFonts w:ascii="Times New Roman" w:hAnsi="Times New Roman" w:cs="Times New Roman"/>
          <w:sz w:val="24"/>
          <w:szCs w:val="24"/>
        </w:rPr>
        <w:t xml:space="preserve"> ч,</w:t>
      </w:r>
      <w:r w:rsidRPr="00351EFA">
        <w:rPr>
          <w:rFonts w:ascii="Times New Roman" w:hAnsi="Times New Roman" w:cs="Times New Roman"/>
          <w:sz w:val="24"/>
          <w:szCs w:val="24"/>
        </w:rPr>
        <w:t xml:space="preserve"> обед с 13:00-14:00</w:t>
      </w:r>
      <w:r w:rsidR="00906EAB">
        <w:rPr>
          <w:rFonts w:ascii="Times New Roman" w:hAnsi="Times New Roman" w:cs="Times New Roman"/>
          <w:sz w:val="24"/>
          <w:szCs w:val="24"/>
        </w:rPr>
        <w:t xml:space="preserve"> ч, </w:t>
      </w:r>
      <w:r w:rsidRPr="00351EFA">
        <w:rPr>
          <w:rFonts w:ascii="Times New Roman" w:hAnsi="Times New Roman" w:cs="Times New Roman"/>
          <w:sz w:val="24"/>
          <w:szCs w:val="24"/>
        </w:rPr>
        <w:t xml:space="preserve"> пятница с 9:00</w:t>
      </w:r>
      <w:r w:rsidR="00906EAB">
        <w:rPr>
          <w:rFonts w:ascii="Times New Roman" w:hAnsi="Times New Roman" w:cs="Times New Roman"/>
          <w:sz w:val="24"/>
          <w:szCs w:val="24"/>
        </w:rPr>
        <w:t xml:space="preserve"> ч</w:t>
      </w:r>
      <w:r w:rsidRPr="00351EFA">
        <w:rPr>
          <w:rFonts w:ascii="Times New Roman" w:hAnsi="Times New Roman" w:cs="Times New Roman"/>
          <w:sz w:val="24"/>
          <w:szCs w:val="24"/>
        </w:rPr>
        <w:t xml:space="preserve"> до 13:00</w:t>
      </w:r>
      <w:r w:rsidR="00906EAB">
        <w:rPr>
          <w:rFonts w:ascii="Times New Roman" w:hAnsi="Times New Roman" w:cs="Times New Roman"/>
          <w:sz w:val="24"/>
          <w:szCs w:val="24"/>
        </w:rPr>
        <w:t xml:space="preserve"> ч</w:t>
      </w:r>
      <w:r w:rsidRPr="00351EFA">
        <w:rPr>
          <w:rFonts w:ascii="Times New Roman" w:hAnsi="Times New Roman" w:cs="Times New Roman"/>
          <w:sz w:val="24"/>
          <w:szCs w:val="24"/>
        </w:rPr>
        <w:t>. Кураторы: Королева Наталья Владимировна</w:t>
      </w:r>
      <w:r w:rsidR="00415D74" w:rsidRPr="00351EFA">
        <w:rPr>
          <w:rFonts w:ascii="Times New Roman" w:hAnsi="Times New Roman" w:cs="Times New Roman"/>
          <w:sz w:val="24"/>
          <w:szCs w:val="24"/>
        </w:rPr>
        <w:t>,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906EAB">
        <w:rPr>
          <w:rFonts w:ascii="Times New Roman" w:hAnsi="Times New Roman" w:cs="Times New Roman"/>
          <w:sz w:val="24"/>
          <w:szCs w:val="24"/>
        </w:rPr>
        <w:t>тел. 89622884782,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AB">
        <w:rPr>
          <w:rFonts w:ascii="Times New Roman" w:hAnsi="Times New Roman" w:cs="Times New Roman"/>
          <w:sz w:val="24"/>
          <w:szCs w:val="24"/>
        </w:rPr>
        <w:t>Поляева</w:t>
      </w:r>
      <w:proofErr w:type="spellEnd"/>
      <w:r w:rsidR="00906EAB">
        <w:rPr>
          <w:rFonts w:ascii="Times New Roman" w:hAnsi="Times New Roman" w:cs="Times New Roman"/>
          <w:sz w:val="24"/>
          <w:szCs w:val="24"/>
        </w:rPr>
        <w:t xml:space="preserve"> Василиса Константиновна, тел. 89144252508, </w:t>
      </w:r>
      <w:r w:rsidR="00906EAB" w:rsidRPr="00351EFA">
        <w:rPr>
          <w:rFonts w:ascii="Times New Roman" w:hAnsi="Times New Roman" w:cs="Times New Roman"/>
          <w:sz w:val="24"/>
          <w:szCs w:val="24"/>
        </w:rPr>
        <w:t>кабинет</w:t>
      </w:r>
      <w:r w:rsidR="00906EAB">
        <w:rPr>
          <w:rFonts w:ascii="Times New Roman" w:hAnsi="Times New Roman" w:cs="Times New Roman"/>
          <w:sz w:val="24"/>
          <w:szCs w:val="24"/>
        </w:rPr>
        <w:t xml:space="preserve"> 118.</w:t>
      </w:r>
    </w:p>
    <w:p w:rsidR="00E2404F" w:rsidRPr="00351EFA" w:rsidRDefault="00350A50" w:rsidP="00E2404F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Pr="00351EFA">
        <w:rPr>
          <w:rFonts w:ascii="Times New Roman" w:hAnsi="Times New Roman" w:cs="Times New Roman"/>
          <w:b/>
          <w:sz w:val="24"/>
          <w:szCs w:val="24"/>
        </w:rPr>
        <w:t>участия: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89" w:rsidRPr="00351EFA" w:rsidRDefault="00350A50" w:rsidP="00E240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с </w:t>
      </w:r>
      <w:r w:rsidR="00906EAB">
        <w:rPr>
          <w:rFonts w:ascii="Times New Roman" w:hAnsi="Times New Roman" w:cs="Times New Roman"/>
          <w:sz w:val="24"/>
          <w:szCs w:val="24"/>
        </w:rPr>
        <w:t>7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906EAB">
        <w:rPr>
          <w:rFonts w:ascii="Times New Roman" w:hAnsi="Times New Roman" w:cs="Times New Roman"/>
          <w:sz w:val="24"/>
          <w:szCs w:val="24"/>
        </w:rPr>
        <w:t>октября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– </w:t>
      </w:r>
      <w:r w:rsidR="00906EAB">
        <w:rPr>
          <w:rFonts w:ascii="Times New Roman" w:hAnsi="Times New Roman" w:cs="Times New Roman"/>
          <w:sz w:val="24"/>
          <w:szCs w:val="24"/>
        </w:rPr>
        <w:t>7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906EAB">
        <w:rPr>
          <w:rFonts w:ascii="Times New Roman" w:hAnsi="Times New Roman" w:cs="Times New Roman"/>
          <w:sz w:val="24"/>
          <w:szCs w:val="24"/>
        </w:rPr>
        <w:t>ноября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201</w:t>
      </w:r>
      <w:r w:rsidR="00906EAB">
        <w:rPr>
          <w:rFonts w:ascii="Times New Roman" w:hAnsi="Times New Roman" w:cs="Times New Roman"/>
          <w:sz w:val="24"/>
          <w:szCs w:val="24"/>
        </w:rPr>
        <w:t xml:space="preserve">9 </w:t>
      </w:r>
      <w:r w:rsidRPr="00351EFA">
        <w:rPr>
          <w:rFonts w:ascii="Times New Roman" w:hAnsi="Times New Roman" w:cs="Times New Roman"/>
          <w:sz w:val="24"/>
          <w:szCs w:val="24"/>
        </w:rPr>
        <w:t>г</w:t>
      </w:r>
      <w:r w:rsidR="00906EAB">
        <w:rPr>
          <w:rFonts w:ascii="Times New Roman" w:hAnsi="Times New Roman" w:cs="Times New Roman"/>
          <w:sz w:val="24"/>
          <w:szCs w:val="24"/>
        </w:rPr>
        <w:t>.</w:t>
      </w:r>
      <w:r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оценивание работ Жюри до </w:t>
      </w:r>
      <w:r w:rsidR="00906EAB">
        <w:rPr>
          <w:rFonts w:ascii="Times New Roman" w:hAnsi="Times New Roman" w:cs="Times New Roman"/>
          <w:sz w:val="24"/>
          <w:szCs w:val="24"/>
        </w:rPr>
        <w:t>21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906EAB">
        <w:rPr>
          <w:rFonts w:ascii="Times New Roman" w:hAnsi="Times New Roman" w:cs="Times New Roman"/>
          <w:sz w:val="24"/>
          <w:szCs w:val="24"/>
        </w:rPr>
        <w:t>ноября</w:t>
      </w:r>
      <w:r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результаты интернет - участия в Конкурсе будут размещены до </w:t>
      </w:r>
      <w:r w:rsidR="00BC549D">
        <w:rPr>
          <w:rFonts w:ascii="Times New Roman" w:hAnsi="Times New Roman" w:cs="Times New Roman"/>
          <w:sz w:val="24"/>
          <w:szCs w:val="24"/>
        </w:rPr>
        <w:t>28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ноября на</w:t>
      </w:r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69C"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="00D5469C"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D5469C"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 городского краудсорсингового интернет-проекта «ГОРОД ЧИТАЮЩИЙ» </w:t>
      </w:r>
      <w:hyperlink r:id="rId12" w:history="1">
        <w:r w:rsidR="00D5469C" w:rsidRPr="00351EFA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  <w:r w:rsidR="00D5469C" w:rsidRPr="00351EFA">
        <w:rPr>
          <w:sz w:val="24"/>
          <w:szCs w:val="24"/>
        </w:rPr>
        <w:t>,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рассылка наградных документов до 30 ноября текущего года.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Заявки и видеоролики принимаются до </w:t>
      </w:r>
      <w:r w:rsidR="00BC549D">
        <w:rPr>
          <w:rFonts w:ascii="Times New Roman" w:hAnsi="Times New Roman" w:cs="Times New Roman"/>
          <w:sz w:val="24"/>
          <w:szCs w:val="24"/>
        </w:rPr>
        <w:t>7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ноября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201</w:t>
      </w:r>
      <w:r w:rsidR="00BC549D">
        <w:rPr>
          <w:rFonts w:ascii="Times New Roman" w:hAnsi="Times New Roman" w:cs="Times New Roman"/>
          <w:sz w:val="24"/>
          <w:szCs w:val="24"/>
        </w:rPr>
        <w:t>9</w:t>
      </w:r>
      <w:r w:rsidR="00E2404F" w:rsidRPr="00351EFA">
        <w:rPr>
          <w:rFonts w:ascii="Times New Roman" w:hAnsi="Times New Roman" w:cs="Times New Roman"/>
          <w:sz w:val="24"/>
          <w:szCs w:val="24"/>
        </w:rPr>
        <w:t xml:space="preserve"> г. включительно, работы, поступившие позже указанной даты участие в конкурсе, не принимаются.</w:t>
      </w:r>
    </w:p>
    <w:p w:rsidR="00E2404F" w:rsidRPr="00351EFA" w:rsidRDefault="00E2404F" w:rsidP="009C3328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интернет - </w:t>
      </w: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участия в Конкурсе: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Необходимо подписаться на </w:t>
      </w:r>
      <w:hyperlink r:id="rId13" w:history="1">
        <w:r w:rsidRPr="00351E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YouTube-канал</w:t>
        </w:r>
      </w:hyperlink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E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краудсорсингового интернет-проекта «Город Читающий». Ссылка на Конкурс: </w:t>
      </w:r>
      <w:hyperlink r:id="rId14" w:history="1">
        <w:r w:rsidRPr="00351EFA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https://www.youtube.com/c/ГородЧитающий</w:t>
        </w:r>
      </w:hyperlink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 проекте может принять участие любой житель Хабаровского края.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Язык прочтения произведения — русский.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оставляет за собой право модерировать </w:t>
      </w:r>
      <w:proofErr w:type="gramStart"/>
      <w:r w:rsidRPr="00351EFA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и снимать работы без объяснения причин.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 присылаемых видеозаписях не должна присутствовать информация рекламного характера, ссылки на сторонние ресурсы.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и коллектив участников. 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Если заявка подается от коллектива, то все его члены должны быть записаны на видео. Исключение может составлять руководитель.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Участие можно принять только один раз.</w:t>
      </w:r>
    </w:p>
    <w:p w:rsidR="0055403A" w:rsidRPr="00351EFA" w:rsidRDefault="00E2404F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Администрация, публикуя запись с </w:t>
      </w:r>
      <w:proofErr w:type="gramStart"/>
      <w:r w:rsidRPr="00351EFA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обучающимися образовательной организации, подтверждает факт наличия письменного согласия родителей или законных представителей. Организатор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E2404F" w:rsidRPr="00351EFA" w:rsidRDefault="0055403A" w:rsidP="0055403A">
      <w:pPr>
        <w:pStyle w:val="a3"/>
        <w:numPr>
          <w:ilvl w:val="1"/>
          <w:numId w:val="9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sz w:val="24"/>
          <w:szCs w:val="24"/>
        </w:rPr>
        <w:t>Подавая заявку на участие в проекте, участни</w:t>
      </w:r>
      <w:proofErr w:type="gramStart"/>
      <w:r w:rsidR="00E2404F" w:rsidRPr="00351EF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351EFA">
        <w:rPr>
          <w:rFonts w:ascii="Times New Roman" w:hAnsi="Times New Roman" w:cs="Times New Roman"/>
          <w:sz w:val="24"/>
          <w:szCs w:val="24"/>
        </w:rPr>
        <w:t>и) дают согласие на обработку персональных данных в объеме, необходимом для реализации проекта и на срок реализации проекта.</w:t>
      </w:r>
    </w:p>
    <w:p w:rsidR="0055403A" w:rsidRPr="00351EFA" w:rsidRDefault="00FD28E3" w:rsidP="00E2404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7D01AA" w:rsidRPr="00351EFA" w:rsidRDefault="00FD28E3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Народным голосованием — до 7 победителей. В их число войдут участники, чьи видеоролики наберут наибольшее количество лайк</w:t>
      </w:r>
      <w:r w:rsidR="006C1C9B" w:rsidRPr="00351EFA">
        <w:rPr>
          <w:rFonts w:ascii="Times New Roman" w:hAnsi="Times New Roman" w:cs="Times New Roman"/>
          <w:sz w:val="24"/>
          <w:szCs w:val="24"/>
        </w:rPr>
        <w:t>ов по результатам голосования на</w:t>
      </w:r>
      <w:r w:rsidRPr="00351E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proofErr w:type="spellStart"/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YouTube</w:t>
        </w:r>
        <w:proofErr w:type="spellEnd"/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- канал</w:t>
        </w:r>
      </w:hyperlink>
      <w:r w:rsidR="006C1C9B" w:rsidRPr="00351EFA">
        <w:rPr>
          <w:rStyle w:val="a5"/>
          <w:rFonts w:ascii="Times New Roman" w:hAnsi="Times New Roman" w:cs="Times New Roman"/>
          <w:sz w:val="24"/>
          <w:szCs w:val="24"/>
          <w:u w:val="none"/>
        </w:rPr>
        <w:t>е</w:t>
      </w:r>
      <w:r w:rsidRPr="00351EFA">
        <w:rPr>
          <w:rFonts w:ascii="Times New Roman" w:hAnsi="Times New Roman" w:cs="Times New Roman"/>
          <w:sz w:val="24"/>
          <w:szCs w:val="24"/>
        </w:rPr>
        <w:t xml:space="preserve"> Городского краудсорсингового интернет-проекта «ГОРОД ЧИТАЮЩИЙ». Голоса за конкурсные работы принимаются до </w:t>
      </w:r>
      <w:r w:rsidR="00BC549D">
        <w:rPr>
          <w:rFonts w:ascii="Times New Roman" w:hAnsi="Times New Roman" w:cs="Times New Roman"/>
          <w:sz w:val="24"/>
          <w:szCs w:val="24"/>
        </w:rPr>
        <w:t>07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C549D">
        <w:rPr>
          <w:rFonts w:ascii="Times New Roman" w:hAnsi="Times New Roman" w:cs="Times New Roman"/>
          <w:sz w:val="24"/>
          <w:szCs w:val="24"/>
        </w:rPr>
        <w:t>ноября</w:t>
      </w:r>
      <w:r w:rsidRPr="00351EFA">
        <w:rPr>
          <w:rFonts w:ascii="Times New Roman" w:hAnsi="Times New Roman" w:cs="Times New Roman"/>
          <w:sz w:val="24"/>
          <w:szCs w:val="24"/>
        </w:rPr>
        <w:t xml:space="preserve"> 201</w:t>
      </w:r>
      <w:r w:rsidR="00BC549D">
        <w:rPr>
          <w:rFonts w:ascii="Times New Roman" w:hAnsi="Times New Roman" w:cs="Times New Roman"/>
          <w:sz w:val="24"/>
          <w:szCs w:val="24"/>
        </w:rPr>
        <w:t>9</w:t>
      </w:r>
      <w:r w:rsidRPr="00351EFA">
        <w:rPr>
          <w:rFonts w:ascii="Times New Roman" w:hAnsi="Times New Roman" w:cs="Times New Roman"/>
          <w:sz w:val="24"/>
          <w:szCs w:val="24"/>
        </w:rPr>
        <w:t xml:space="preserve"> года включительно до 24.00 по местному времени.</w:t>
      </w:r>
    </w:p>
    <w:p w:rsidR="007D01AA" w:rsidRPr="00351EFA" w:rsidRDefault="006C1C9B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 результатам оценок жюри выявляются Победители, которые будут награждены дипломами  I, II, III степени, остальные участники сертификатами участника Конкурса.</w:t>
      </w:r>
      <w:r w:rsidR="007D01AA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1EFA">
        <w:rPr>
          <w:rFonts w:ascii="Times New Roman" w:hAnsi="Times New Roman" w:cs="Times New Roman"/>
          <w:color w:val="000000"/>
          <w:sz w:val="24"/>
          <w:szCs w:val="24"/>
        </w:rPr>
        <w:t>Педагоги, подготовившие участников, будут отмечены благодарственными письмами.</w:t>
      </w:r>
    </w:p>
    <w:p w:rsidR="007D01AA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Благодарственным письмом будет отмечено</w:t>
      </w:r>
      <w:r w:rsidR="00BC549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образовательное учреждение, 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</w:t>
      </w:r>
      <w:r w:rsidR="00BC549D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 окажутся победителями в </w:t>
      </w:r>
      <w:proofErr w:type="gramStart"/>
      <w:r w:rsidRPr="00351EFA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краудсорсинговом интернет-проекте «ГОРОД ЧИТАЮЩИЙ».</w:t>
      </w:r>
    </w:p>
    <w:p w:rsidR="007D01AA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наградить победителей ценными призами и подарками. </w:t>
      </w:r>
    </w:p>
    <w:p w:rsidR="007D01AA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 организационный взнос к конкурсу не допускаются.</w:t>
      </w:r>
    </w:p>
    <w:p w:rsidR="006C1C9B" w:rsidRPr="00351EFA" w:rsidRDefault="007D01AA" w:rsidP="007D01AA">
      <w:pPr>
        <w:pStyle w:val="a3"/>
        <w:numPr>
          <w:ilvl w:val="1"/>
          <w:numId w:val="9"/>
        </w:numPr>
        <w:tabs>
          <w:tab w:val="left" w:pos="1134"/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Жюри отставляет за собой право отметить особо отличившихся конкурсантов бонусными дипломами.</w:t>
      </w:r>
    </w:p>
    <w:p w:rsidR="006C1C9B" w:rsidRPr="00351EFA" w:rsidRDefault="006C1C9B" w:rsidP="006C1C9B">
      <w:pPr>
        <w:pStyle w:val="a3"/>
        <w:numPr>
          <w:ilvl w:val="1"/>
          <w:numId w:val="9"/>
        </w:numPr>
        <w:tabs>
          <w:tab w:val="left" w:pos="1701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 каждой  возрастной категории будет выбрано 4 победителя в следующих номинациях: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6C1C9B" w:rsidRPr="00351EFA" w:rsidRDefault="006C1C9B" w:rsidP="006C1C9B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8E65E9" w:rsidRDefault="006C1C9B" w:rsidP="00823516">
      <w:pPr>
        <w:pStyle w:val="a3"/>
        <w:numPr>
          <w:ilvl w:val="1"/>
          <w:numId w:val="3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«Лучшее произведение собственного сочинения» </w:t>
      </w:r>
    </w:p>
    <w:p w:rsidR="00351EFA" w:rsidRPr="00351EFA" w:rsidRDefault="00351EFA" w:rsidP="00351EFA">
      <w:pPr>
        <w:pStyle w:val="a3"/>
        <w:spacing w:after="16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01AA" w:rsidRPr="00351EFA" w:rsidRDefault="00C030C3" w:rsidP="00C030C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right="150"/>
        <w:jc w:val="center"/>
        <w:rPr>
          <w:rStyle w:val="a7"/>
          <w:color w:val="000000"/>
        </w:rPr>
      </w:pPr>
      <w:r>
        <w:rPr>
          <w:rStyle w:val="a7"/>
          <w:color w:val="000000"/>
          <w:lang w:val="en-US"/>
        </w:rPr>
        <w:t>IV</w:t>
      </w:r>
      <w:r w:rsidRPr="00C030C3">
        <w:rPr>
          <w:rStyle w:val="a7"/>
          <w:color w:val="000000"/>
        </w:rPr>
        <w:t xml:space="preserve">. </w:t>
      </w:r>
      <w:r w:rsidR="007D01AA" w:rsidRPr="00351EFA">
        <w:rPr>
          <w:rStyle w:val="a7"/>
          <w:color w:val="000000"/>
        </w:rPr>
        <w:t>Правила личного участия в Конкурсе</w:t>
      </w:r>
    </w:p>
    <w:p w:rsidR="007D01AA" w:rsidRPr="00351EFA" w:rsidRDefault="007D01AA" w:rsidP="007D01AA">
      <w:pPr>
        <w:pStyle w:val="a3"/>
        <w:spacing w:after="16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0"/>
          <w:tab w:val="left" w:pos="567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Выберите любое  стихотворение, посвященное теме «Поэзия родного края;</w:t>
      </w: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lastRenderedPageBreak/>
        <w:t>Оплатите организационный взнос в размере 100 рублей с целью возмещения организационных и полиграфических расходов (дипломов, сертиф</w:t>
      </w:r>
      <w:r w:rsidR="00BC549D">
        <w:rPr>
          <w:rFonts w:ascii="Times New Roman" w:hAnsi="Times New Roman" w:cs="Times New Roman"/>
          <w:sz w:val="24"/>
          <w:szCs w:val="24"/>
        </w:rPr>
        <w:t>икатов, благодарственных писем);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Подайте заявку на участие в Конкурсе;</w:t>
      </w:r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Форму заявки и квитанцию по оплате организационного взноса можно скачать: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 Официальный сайт: юность.онлайн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Группа в контакте: 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351EF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unost</w:t>
      </w:r>
      <w:proofErr w:type="spellEnd"/>
      <w:r w:rsidRPr="00351EFA">
        <w:rPr>
          <w:rFonts w:ascii="Times New Roman" w:hAnsi="Times New Roman" w:cs="Times New Roman"/>
          <w:bCs/>
          <w:sz w:val="24"/>
          <w:szCs w:val="24"/>
        </w:rPr>
        <w:t>.</w:t>
      </w:r>
      <w:r w:rsidRPr="00351EFA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>Группа в одноклассниках: ЦВР «Юность»</w:t>
      </w:r>
    </w:p>
    <w:p w:rsidR="009C3328" w:rsidRPr="00351EFA" w:rsidRDefault="009C3328" w:rsidP="009C3328">
      <w:pPr>
        <w:pStyle w:val="a3"/>
        <w:numPr>
          <w:ilvl w:val="1"/>
          <w:numId w:val="37"/>
        </w:numPr>
        <w:tabs>
          <w:tab w:val="left" w:pos="567"/>
          <w:tab w:val="left" w:pos="851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Cs/>
          <w:sz w:val="24"/>
          <w:szCs w:val="24"/>
        </w:rPr>
        <w:t xml:space="preserve">Запросить по электронной почте: </w:t>
      </w:r>
      <w:hyperlink r:id="rId16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gorod.chitai@gmail.com</w:t>
        </w:r>
      </w:hyperlink>
    </w:p>
    <w:p w:rsidR="009C3328" w:rsidRPr="00351EFA" w:rsidRDefault="009C3328" w:rsidP="009C3328">
      <w:pPr>
        <w:pStyle w:val="a3"/>
        <w:numPr>
          <w:ilvl w:val="0"/>
          <w:numId w:val="3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Сроки для личного участия в Конкурсе:</w:t>
      </w: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97" w:rsidRPr="00351EFA" w:rsidRDefault="009717DA" w:rsidP="00700097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 w:rsidRPr="00351EFA">
        <w:t>Приём заявки и квитанции об оплате</w:t>
      </w:r>
      <w:r w:rsidR="009C3328" w:rsidRPr="00351EFA">
        <w:t xml:space="preserve"> с </w:t>
      </w:r>
      <w:r w:rsidR="00BC549D">
        <w:t>07</w:t>
      </w:r>
      <w:r w:rsidR="009C3328" w:rsidRPr="00351EFA">
        <w:t xml:space="preserve"> </w:t>
      </w:r>
      <w:r w:rsidR="00BC549D">
        <w:t>октября по</w:t>
      </w:r>
      <w:r w:rsidR="009C3328" w:rsidRPr="00351EFA">
        <w:t xml:space="preserve"> </w:t>
      </w:r>
      <w:r w:rsidR="00BC549D">
        <w:t>07</w:t>
      </w:r>
      <w:r w:rsidR="009C3328" w:rsidRPr="00351EFA">
        <w:t xml:space="preserve"> </w:t>
      </w:r>
      <w:r w:rsidR="00BC549D">
        <w:t xml:space="preserve">ноября </w:t>
      </w:r>
      <w:r w:rsidR="007B5310" w:rsidRPr="00351EFA">
        <w:t>201</w:t>
      </w:r>
      <w:r w:rsidR="00BC549D">
        <w:t>9</w:t>
      </w:r>
      <w:r w:rsidR="007B5310" w:rsidRPr="00351EFA">
        <w:t>г;</w:t>
      </w:r>
      <w:r w:rsidR="009C3328" w:rsidRPr="00351EFA">
        <w:t xml:space="preserve"> </w:t>
      </w:r>
    </w:p>
    <w:p w:rsidR="00700097" w:rsidRPr="00351EFA" w:rsidRDefault="00700097" w:rsidP="00700097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 w:rsidRPr="00351EFA">
        <w:t xml:space="preserve"> </w:t>
      </w:r>
      <w:r w:rsidR="007B5310" w:rsidRPr="00351EFA">
        <w:t xml:space="preserve">Выступление участников состоится </w:t>
      </w:r>
      <w:r w:rsidR="00BC549D">
        <w:t>2</w:t>
      </w:r>
      <w:r w:rsidR="000310E2">
        <w:t>4</w:t>
      </w:r>
      <w:r w:rsidR="007B5310" w:rsidRPr="00351EFA">
        <w:t xml:space="preserve"> октября 201</w:t>
      </w:r>
      <w:r w:rsidR="009F59E3">
        <w:t xml:space="preserve">9 </w:t>
      </w:r>
      <w:r w:rsidR="007B5310" w:rsidRPr="00351EFA">
        <w:t xml:space="preserve">г. </w:t>
      </w:r>
      <w:r w:rsidR="009717DA" w:rsidRPr="00351EFA">
        <w:t>в актовом зале МОУ ДО «ЦВР «Юность»;</w:t>
      </w:r>
    </w:p>
    <w:p w:rsidR="00AE29EF" w:rsidRPr="00351EFA" w:rsidRDefault="00700097" w:rsidP="009717DA">
      <w:pPr>
        <w:pStyle w:val="a6"/>
        <w:numPr>
          <w:ilvl w:val="1"/>
          <w:numId w:val="37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right="150" w:firstLine="1069"/>
        <w:jc w:val="both"/>
      </w:pPr>
      <w:r w:rsidRPr="00351EFA">
        <w:rPr>
          <w:iCs/>
          <w:shd w:val="clear" w:color="auto" w:fill="FFFFFF"/>
        </w:rPr>
        <w:t xml:space="preserve"> </w:t>
      </w:r>
      <w:r w:rsidR="00AE29EF" w:rsidRPr="00351EFA">
        <w:rPr>
          <w:iCs/>
          <w:shd w:val="clear" w:color="auto" w:fill="FFFFFF"/>
        </w:rPr>
        <w:t>Церемония награждения победителей конкурса проводится </w:t>
      </w:r>
      <w:r w:rsidRPr="00351EFA">
        <w:rPr>
          <w:iCs/>
          <w:shd w:val="clear" w:color="auto" w:fill="FFFFFF"/>
        </w:rPr>
        <w:t xml:space="preserve">в этот же день </w:t>
      </w:r>
      <w:r w:rsidR="00AE29EF" w:rsidRPr="00351EFA">
        <w:rPr>
          <w:iCs/>
          <w:shd w:val="clear" w:color="auto" w:fill="FFFFFF"/>
        </w:rPr>
        <w:t>непосредственно после принятия жюри решения о победителях конкурса в торжественной обстановке в присутствии всех членов жюри и участников конкурса</w:t>
      </w:r>
      <w:r w:rsidR="00092E00" w:rsidRPr="00351EFA">
        <w:rPr>
          <w:iCs/>
          <w:shd w:val="clear" w:color="auto" w:fill="FFFFFF"/>
        </w:rPr>
        <w:t>.</w:t>
      </w:r>
      <w:r w:rsidR="00AE29EF" w:rsidRPr="00351EFA">
        <w:rPr>
          <w:rStyle w:val="apple-converted-space"/>
          <w:iCs/>
          <w:shd w:val="clear" w:color="auto" w:fill="FFFFFF"/>
        </w:rPr>
        <w:t> </w:t>
      </w:r>
    </w:p>
    <w:p w:rsidR="00700097" w:rsidRPr="00351EFA" w:rsidRDefault="00700097" w:rsidP="00700097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 xml:space="preserve">Условия личного участия в Конкурсе: 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Продолжительность выступления участников не более 5-7 минут;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В Конкурсе может принять участие любой житель Хабаровского края; 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Язык прочтения произведения — русский;</w:t>
      </w:r>
    </w:p>
    <w:p w:rsidR="00700097" w:rsidRPr="00351EFA" w:rsidRDefault="00700097" w:rsidP="00700097">
      <w:pPr>
        <w:pStyle w:val="a3"/>
        <w:numPr>
          <w:ilvl w:val="1"/>
          <w:numId w:val="37"/>
        </w:numPr>
        <w:tabs>
          <w:tab w:val="left" w:pos="1134"/>
          <w:tab w:val="left" w:pos="1418"/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Заявку на участие в проекте может подать как один участник, так и коллектив участников; </w:t>
      </w:r>
    </w:p>
    <w:p w:rsidR="009C3328" w:rsidRPr="00351EFA" w:rsidRDefault="00700097" w:rsidP="009717DA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Участники, не направившие заявку на участие, а также не оплатившие организационный взнос к конкурсу не допускаются.</w:t>
      </w:r>
    </w:p>
    <w:p w:rsidR="009C3328" w:rsidRPr="00351EFA" w:rsidRDefault="009C3328" w:rsidP="00700097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700097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По результатам оценок жюри выявляются Победители, которые будут награждены дипломами  I, II, III степени, остальные участники се</w:t>
      </w:r>
      <w:r w:rsidR="009F59E3">
        <w:rPr>
          <w:rFonts w:ascii="Times New Roman" w:hAnsi="Times New Roman" w:cs="Times New Roman"/>
          <w:sz w:val="24"/>
          <w:szCs w:val="24"/>
        </w:rPr>
        <w:t>ртификатами участника Конкурса;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Педагоги, подготовившие участников, будут отмечены благодарственными письмами</w:t>
      </w:r>
      <w:r w:rsidR="009F5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Благодарственным письмом будет отмечено образовательное учреждение, </w:t>
      </w:r>
      <w:r w:rsidR="009F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</w:t>
      </w:r>
      <w:r w:rsidR="009F59E3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 окажутся победителями в </w:t>
      </w:r>
      <w:proofErr w:type="gramStart"/>
      <w:r w:rsidRPr="00351EFA">
        <w:rPr>
          <w:rFonts w:ascii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351EFA">
        <w:rPr>
          <w:rFonts w:ascii="Times New Roman" w:hAnsi="Times New Roman" w:cs="Times New Roman"/>
          <w:sz w:val="24"/>
          <w:szCs w:val="24"/>
        </w:rPr>
        <w:t xml:space="preserve"> краудсорсинговом ин</w:t>
      </w:r>
      <w:r w:rsidR="009F59E3">
        <w:rPr>
          <w:rFonts w:ascii="Times New Roman" w:hAnsi="Times New Roman" w:cs="Times New Roman"/>
          <w:sz w:val="24"/>
          <w:szCs w:val="24"/>
        </w:rPr>
        <w:t>тернет-проекте «ГОРОД ЧИТАЮЩИЙ»;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Организаторы оставляют за собой право наградить победител</w:t>
      </w:r>
      <w:r w:rsidR="009F59E3">
        <w:rPr>
          <w:rFonts w:ascii="Times New Roman" w:hAnsi="Times New Roman" w:cs="Times New Roman"/>
          <w:sz w:val="24"/>
          <w:szCs w:val="24"/>
        </w:rPr>
        <w:t>ей ценными призами и подарками;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134"/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Жюри отставляет за собой право отметить особо отличившихся конкурсантов бонусными дипломами</w:t>
      </w:r>
      <w:r w:rsidR="009F5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328" w:rsidRPr="00351EFA" w:rsidRDefault="009C3328" w:rsidP="00823516">
      <w:pPr>
        <w:pStyle w:val="a3"/>
        <w:numPr>
          <w:ilvl w:val="1"/>
          <w:numId w:val="37"/>
        </w:numPr>
        <w:tabs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В каждой  возрастной категории будет выбрано 4 победителя в следующих номинациях: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индивидуальное прочтение»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«Лучшая режиссура» </w:t>
      </w:r>
    </w:p>
    <w:p w:rsidR="009C3328" w:rsidRPr="00351EFA" w:rsidRDefault="009C3328" w:rsidP="00823516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«Лучшее коллективное исполнение» </w:t>
      </w:r>
    </w:p>
    <w:p w:rsidR="007D01AA" w:rsidRPr="00351EFA" w:rsidRDefault="009C3328" w:rsidP="00EA4665">
      <w:pPr>
        <w:pStyle w:val="a3"/>
        <w:numPr>
          <w:ilvl w:val="1"/>
          <w:numId w:val="3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«Лучшее произведение собственного сочинения» </w:t>
      </w:r>
    </w:p>
    <w:p w:rsidR="00856E1C" w:rsidRPr="00351EFA" w:rsidRDefault="009717DA" w:rsidP="00823516">
      <w:pPr>
        <w:pStyle w:val="a3"/>
        <w:numPr>
          <w:ilvl w:val="1"/>
          <w:numId w:val="37"/>
        </w:numPr>
        <w:tabs>
          <w:tab w:val="left" w:pos="1560"/>
        </w:tabs>
        <w:spacing w:after="16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итогах конкурса будет размещена на сайте МОУ ДО «ЦВР «Юность» по адресу: </w:t>
      </w:r>
      <w:hyperlink r:id="rId17" w:history="1">
        <w:r w:rsidRPr="00351EF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http://юность.онлайн</w:t>
        </w:r>
      </w:hyperlink>
    </w:p>
    <w:p w:rsidR="001559FC" w:rsidRPr="00351EFA" w:rsidRDefault="001559FC" w:rsidP="001559FC">
      <w:pPr>
        <w:pStyle w:val="a3"/>
        <w:tabs>
          <w:tab w:val="left" w:pos="1560"/>
        </w:tabs>
        <w:spacing w:after="16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C030C3" w:rsidP="00C030C3">
      <w:pPr>
        <w:pStyle w:val="a3"/>
        <w:tabs>
          <w:tab w:val="left" w:pos="3544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30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E1C" w:rsidRPr="00351EF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1559FC" w:rsidRPr="00351EFA">
        <w:rPr>
          <w:rFonts w:ascii="Times New Roman" w:hAnsi="Times New Roman" w:cs="Times New Roman"/>
          <w:b/>
          <w:sz w:val="24"/>
          <w:szCs w:val="24"/>
        </w:rPr>
        <w:t xml:space="preserve"> выступлений в любой форме участия</w:t>
      </w:r>
      <w:r w:rsidR="00856E1C" w:rsidRPr="00351EFA">
        <w:rPr>
          <w:rFonts w:ascii="Times New Roman" w:hAnsi="Times New Roman" w:cs="Times New Roman"/>
          <w:b/>
          <w:sz w:val="24"/>
          <w:szCs w:val="24"/>
        </w:rPr>
        <w:t>: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теме проекта;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исполнительский уровень (выразительность, эмоциональность, органика);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артистизм, яркость художественного образа;</w:t>
      </w:r>
    </w:p>
    <w:p w:rsidR="001559F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дикция;</w:t>
      </w:r>
    </w:p>
    <w:p w:rsidR="00856E1C" w:rsidRPr="00351EFA" w:rsidRDefault="00856E1C" w:rsidP="00823516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исполнителя.</w:t>
      </w:r>
    </w:p>
    <w:p w:rsidR="00856E1C" w:rsidRPr="00351EFA" w:rsidRDefault="001559FC" w:rsidP="00856E1C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</w:rPr>
      </w:pPr>
      <w:r w:rsidRPr="00351EFA">
        <w:rPr>
          <w:rStyle w:val="a7"/>
          <w:b w:val="0"/>
          <w:color w:val="000000"/>
        </w:rPr>
        <w:lastRenderedPageBreak/>
        <w:t>Каждый критерий оценивается</w:t>
      </w:r>
      <w:r w:rsidR="00856E1C" w:rsidRPr="00351EFA">
        <w:rPr>
          <w:rStyle w:val="a7"/>
          <w:b w:val="0"/>
          <w:color w:val="000000"/>
        </w:rPr>
        <w:t xml:space="preserve"> по пяти бальной шкале. </w:t>
      </w:r>
    </w:p>
    <w:p w:rsidR="00856E1C" w:rsidRPr="00351EFA" w:rsidRDefault="00856E1C" w:rsidP="00856E1C">
      <w:pPr>
        <w:pStyle w:val="a3"/>
        <w:spacing w:line="240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1C" w:rsidRPr="00351EFA" w:rsidRDefault="00C030C3" w:rsidP="00C030C3">
      <w:pPr>
        <w:pStyle w:val="a3"/>
        <w:ind w:left="426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C03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городского </w:t>
      </w:r>
      <w:r w:rsidR="007A3769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К</w:t>
      </w:r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онкурса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240D" w:rsidP="00351EFA">
      <w:pPr>
        <w:pStyle w:val="a3"/>
        <w:numPr>
          <w:ilvl w:val="0"/>
          <w:numId w:val="13"/>
        </w:numPr>
        <w:tabs>
          <w:tab w:val="clear" w:pos="720"/>
        </w:tabs>
        <w:spacing w:after="1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организатора интернет-проекта из числа известных мастеров разговорного жанра, деятелей культуры и искусства. Решение жюри принимается большинством голосов на основании суммы полученных участниками баллов по всем показателям оценивания. </w:t>
      </w:r>
      <w:r w:rsidR="00856E1C"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формируется администрацией МОУ ДО «ЦВР «Юность» и утверждается приказом. </w:t>
      </w:r>
    </w:p>
    <w:p w:rsidR="00856E1C" w:rsidRPr="00DC023A" w:rsidRDefault="00856E1C" w:rsidP="00351EFA">
      <w:pPr>
        <w:pStyle w:val="a3"/>
        <w:numPr>
          <w:ilvl w:val="0"/>
          <w:numId w:val="13"/>
        </w:numPr>
        <w:tabs>
          <w:tab w:val="clear" w:pos="720"/>
        </w:tabs>
        <w:spacing w:after="1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color w:val="000000"/>
          <w:sz w:val="24"/>
          <w:szCs w:val="24"/>
        </w:rPr>
        <w:t>Состав жюри будет размещен вместе с результатами Конкурса.</w:t>
      </w: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DC023A" w:rsidRDefault="00DC023A" w:rsidP="00DC023A">
      <w:pPr>
        <w:jc w:val="center"/>
      </w:pPr>
      <w:bookmarkStart w:id="0" w:name="_GoBack"/>
      <w:bookmarkEnd w:id="0"/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Заявка</w:t>
      </w:r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 xml:space="preserve">на участие в </w:t>
      </w:r>
      <w:proofErr w:type="gramStart"/>
      <w:r w:rsidRPr="00DC023A">
        <w:rPr>
          <w:rFonts w:ascii="Times New Roman" w:hAnsi="Times New Roman" w:cs="Times New Roman"/>
        </w:rPr>
        <w:t>городском</w:t>
      </w:r>
      <w:proofErr w:type="gramEnd"/>
      <w:r w:rsidRPr="00DC023A">
        <w:rPr>
          <w:rFonts w:ascii="Times New Roman" w:hAnsi="Times New Roman" w:cs="Times New Roman"/>
        </w:rPr>
        <w:t xml:space="preserve"> краудсорсинговом интернет-проекте «ГОРОД ЧИТАЮЩИЙ»</w:t>
      </w:r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3A">
        <w:rPr>
          <w:rFonts w:ascii="Times New Roman" w:hAnsi="Times New Roman" w:cs="Times New Roman"/>
          <w:b/>
          <w:sz w:val="28"/>
          <w:szCs w:val="28"/>
        </w:rPr>
        <w:t>«Поэзия Хабаровского края»</w:t>
      </w:r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с 07 октября – 07 ноября 2019 года</w:t>
      </w:r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1. Населенный пункт____________________________________________________________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2. ФИО участника (полностью)___________________________________________________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______________________________________________________________________________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3. Сколько (полных) лет_____________ Конт</w:t>
      </w:r>
      <w:proofErr w:type="gramStart"/>
      <w:r w:rsidRPr="00DC023A">
        <w:rPr>
          <w:rFonts w:ascii="Times New Roman" w:hAnsi="Times New Roman" w:cs="Times New Roman"/>
        </w:rPr>
        <w:t>.</w:t>
      </w:r>
      <w:proofErr w:type="gramEnd"/>
      <w:r w:rsidRPr="00DC023A">
        <w:rPr>
          <w:rFonts w:ascii="Times New Roman" w:hAnsi="Times New Roman" w:cs="Times New Roman"/>
        </w:rPr>
        <w:t xml:space="preserve"> </w:t>
      </w:r>
      <w:proofErr w:type="gramStart"/>
      <w:r w:rsidRPr="00DC023A">
        <w:rPr>
          <w:rFonts w:ascii="Times New Roman" w:hAnsi="Times New Roman" w:cs="Times New Roman"/>
        </w:rPr>
        <w:t>т</w:t>
      </w:r>
      <w:proofErr w:type="gramEnd"/>
      <w:r w:rsidRPr="00DC023A">
        <w:rPr>
          <w:rFonts w:ascii="Times New Roman" w:hAnsi="Times New Roman" w:cs="Times New Roman"/>
        </w:rPr>
        <w:t>ел. участника _________________________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4. Возрастная категория _________________________________________________________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 xml:space="preserve">5. Желаемая форма участия, </w:t>
      </w:r>
      <w:r w:rsidRPr="00DC023A">
        <w:rPr>
          <w:rFonts w:ascii="Times New Roman" w:hAnsi="Times New Roman" w:cs="Times New Roman"/>
          <w:i/>
        </w:rPr>
        <w:t xml:space="preserve">подчеркнуть </w:t>
      </w:r>
      <w:proofErr w:type="gramStart"/>
      <w:r w:rsidRPr="00DC023A">
        <w:rPr>
          <w:rFonts w:ascii="Times New Roman" w:hAnsi="Times New Roman" w:cs="Times New Roman"/>
          <w:i/>
        </w:rPr>
        <w:t>нужное</w:t>
      </w:r>
      <w:proofErr w:type="gramEnd"/>
      <w:r w:rsidRPr="00DC023A">
        <w:rPr>
          <w:rFonts w:ascii="Times New Roman" w:hAnsi="Times New Roman" w:cs="Times New Roman"/>
        </w:rPr>
        <w:t>:</w:t>
      </w:r>
    </w:p>
    <w:p w:rsidR="00DC023A" w:rsidRPr="00DC023A" w:rsidRDefault="00DC023A" w:rsidP="00DC023A">
      <w:pPr>
        <w:spacing w:after="0"/>
        <w:jc w:val="center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интернет-участие, личное участие</w:t>
      </w: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6. Место работы, учёбы__________________________________________________________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______________________________________________________________________________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7. ФИО руководителя (педагога)__________________________________________________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______________________________________________________________________________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8. Контактный телефон руководителя (педагога)_____________________________________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 xml:space="preserve">9. </w:t>
      </w:r>
      <w:r w:rsidRPr="00DC023A">
        <w:rPr>
          <w:rFonts w:ascii="Times New Roman" w:hAnsi="Times New Roman" w:cs="Times New Roman"/>
          <w:lang w:val="en-US"/>
        </w:rPr>
        <w:t>E</w:t>
      </w:r>
      <w:r w:rsidRPr="00DC023A">
        <w:rPr>
          <w:rFonts w:ascii="Times New Roman" w:hAnsi="Times New Roman" w:cs="Times New Roman"/>
        </w:rPr>
        <w:t>-</w:t>
      </w:r>
      <w:r w:rsidRPr="00DC023A">
        <w:rPr>
          <w:rFonts w:ascii="Times New Roman" w:hAnsi="Times New Roman" w:cs="Times New Roman"/>
          <w:lang w:val="en-US"/>
        </w:rPr>
        <w:t>mail</w:t>
      </w:r>
      <w:r w:rsidRPr="00DC023A">
        <w:rPr>
          <w:rFonts w:ascii="Times New Roman" w:hAnsi="Times New Roman" w:cs="Times New Roman"/>
        </w:rPr>
        <w:t xml:space="preserve"> контактного лица _______________________________________________________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 xml:space="preserve">10.Желаемая форма получения наградного документа, </w:t>
      </w:r>
      <w:r w:rsidRPr="00DC023A">
        <w:rPr>
          <w:rFonts w:ascii="Times New Roman" w:hAnsi="Times New Roman" w:cs="Times New Roman"/>
          <w:i/>
        </w:rPr>
        <w:t xml:space="preserve">подчеркнуть </w:t>
      </w:r>
      <w:proofErr w:type="gramStart"/>
      <w:r w:rsidRPr="00DC023A">
        <w:rPr>
          <w:rFonts w:ascii="Times New Roman" w:hAnsi="Times New Roman" w:cs="Times New Roman"/>
          <w:i/>
        </w:rPr>
        <w:t>нужное</w:t>
      </w:r>
      <w:proofErr w:type="gramEnd"/>
      <w:r w:rsidRPr="00DC023A">
        <w:rPr>
          <w:rFonts w:ascii="Times New Roman" w:hAnsi="Times New Roman" w:cs="Times New Roman"/>
        </w:rPr>
        <w:t xml:space="preserve">: 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электронная почта, заберу самостоятельно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11. Произведение, представленное на конкурс:</w:t>
      </w:r>
    </w:p>
    <w:p w:rsidR="00DC023A" w:rsidRPr="00DC023A" w:rsidRDefault="00DC023A" w:rsidP="00DC023A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  <w:r w:rsidRPr="00DC023A">
        <w:rPr>
          <w:rFonts w:ascii="Times New Roman" w:hAnsi="Times New Roman" w:cs="Times New Roman"/>
        </w:rPr>
        <w:t>12. Укажите источник, из которого вы узнали об интернет-проекте «ГОРОД ЧИТАЮЩИЙ» ________________________________________________________________________________</w:t>
      </w:r>
    </w:p>
    <w:p w:rsidR="00DC023A" w:rsidRPr="00DC023A" w:rsidRDefault="00DC023A" w:rsidP="00DC023A">
      <w:pPr>
        <w:spacing w:after="0"/>
        <w:jc w:val="both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jc w:val="both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jc w:val="both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jc w:val="both"/>
        <w:rPr>
          <w:rFonts w:ascii="Times New Roman" w:hAnsi="Times New Roman" w:cs="Times New Roman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</w:rPr>
      </w:pPr>
    </w:p>
    <w:p w:rsidR="00856E1C" w:rsidRPr="00DC023A" w:rsidRDefault="00856E1C" w:rsidP="00DC02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DC023A" w:rsidRDefault="000B450F" w:rsidP="00DC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23A" w:rsidRPr="00DC023A" w:rsidRDefault="00DC023A" w:rsidP="00DC0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023A" w:rsidRPr="00DC023A" w:rsidSect="00293B06">
      <w:footerReference w:type="default" r:id="rId18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2F" w:rsidRDefault="00297C2F" w:rsidP="009A3628">
      <w:pPr>
        <w:spacing w:after="0" w:line="240" w:lineRule="auto"/>
      </w:pPr>
      <w:r>
        <w:separator/>
      </w:r>
    </w:p>
  </w:endnote>
  <w:endnote w:type="continuationSeparator" w:id="0">
    <w:p w:rsidR="00297C2F" w:rsidRDefault="00297C2F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28" w:rsidRDefault="009A3628">
    <w:pPr>
      <w:pStyle w:val="aa"/>
      <w:jc w:val="center"/>
    </w:pPr>
  </w:p>
  <w:p w:rsidR="009A3628" w:rsidRDefault="009A3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2F" w:rsidRDefault="00297C2F" w:rsidP="009A3628">
      <w:pPr>
        <w:spacing w:after="0" w:line="240" w:lineRule="auto"/>
      </w:pPr>
      <w:r>
        <w:separator/>
      </w:r>
    </w:p>
  </w:footnote>
  <w:footnote w:type="continuationSeparator" w:id="0">
    <w:p w:rsidR="00297C2F" w:rsidRDefault="00297C2F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F16ADD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7A0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86DBE"/>
    <w:multiLevelType w:val="hybridMultilevel"/>
    <w:tmpl w:val="D4F2CB1C"/>
    <w:lvl w:ilvl="0" w:tplc="1632DDD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51961"/>
    <w:multiLevelType w:val="hybridMultilevel"/>
    <w:tmpl w:val="BA68D974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23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815587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9">
    <w:nsid w:val="1582562A"/>
    <w:multiLevelType w:val="hybridMultilevel"/>
    <w:tmpl w:val="939096D0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24695B"/>
    <w:multiLevelType w:val="hybridMultilevel"/>
    <w:tmpl w:val="3A7ACD9A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BA9574A"/>
    <w:multiLevelType w:val="hybridMultilevel"/>
    <w:tmpl w:val="EB6AE84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5434B"/>
    <w:multiLevelType w:val="multilevel"/>
    <w:tmpl w:val="426C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2B4720"/>
    <w:multiLevelType w:val="hybridMultilevel"/>
    <w:tmpl w:val="B35EA152"/>
    <w:lvl w:ilvl="0" w:tplc="1632DDD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2C5B5844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2D154C42"/>
    <w:multiLevelType w:val="hybridMultilevel"/>
    <w:tmpl w:val="D18471E6"/>
    <w:lvl w:ilvl="0" w:tplc="F94207F4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7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1C04803"/>
    <w:multiLevelType w:val="hybridMultilevel"/>
    <w:tmpl w:val="BF98C4D2"/>
    <w:lvl w:ilvl="0" w:tplc="1632DDD0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37BC55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CA3E3D"/>
    <w:multiLevelType w:val="hybridMultilevel"/>
    <w:tmpl w:val="C81C81A8"/>
    <w:lvl w:ilvl="0" w:tplc="1632D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7C4753"/>
    <w:multiLevelType w:val="multilevel"/>
    <w:tmpl w:val="4844B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44A6655E"/>
    <w:multiLevelType w:val="hybridMultilevel"/>
    <w:tmpl w:val="281062DC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F3ADD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A94386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24F88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5894CA0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E5F7C"/>
    <w:multiLevelType w:val="hybridMultilevel"/>
    <w:tmpl w:val="C9AC88BE"/>
    <w:lvl w:ilvl="0" w:tplc="75F8251C">
      <w:start w:val="1"/>
      <w:numFmt w:val="bullet"/>
      <w:lvlText w:val="-"/>
      <w:lvlJc w:val="left"/>
      <w:pPr>
        <w:ind w:left="8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88444E1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0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C2D228C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23"/>
  </w:num>
  <w:num w:numId="5">
    <w:abstractNumId w:val="8"/>
  </w:num>
  <w:num w:numId="6">
    <w:abstractNumId w:val="29"/>
  </w:num>
  <w:num w:numId="7">
    <w:abstractNumId w:val="22"/>
  </w:num>
  <w:num w:numId="8">
    <w:abstractNumId w:val="40"/>
  </w:num>
  <w:num w:numId="9">
    <w:abstractNumId w:val="26"/>
  </w:num>
  <w:num w:numId="10">
    <w:abstractNumId w:val="25"/>
  </w:num>
  <w:num w:numId="11">
    <w:abstractNumId w:val="12"/>
  </w:num>
  <w:num w:numId="12">
    <w:abstractNumId w:val="19"/>
  </w:num>
  <w:num w:numId="13">
    <w:abstractNumId w:val="32"/>
  </w:num>
  <w:num w:numId="14">
    <w:abstractNumId w:val="37"/>
  </w:num>
  <w:num w:numId="15">
    <w:abstractNumId w:val="0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33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21"/>
  </w:num>
  <w:num w:numId="29">
    <w:abstractNumId w:val="16"/>
  </w:num>
  <w:num w:numId="30">
    <w:abstractNumId w:val="36"/>
  </w:num>
  <w:num w:numId="31">
    <w:abstractNumId w:val="28"/>
  </w:num>
  <w:num w:numId="32">
    <w:abstractNumId w:val="41"/>
  </w:num>
  <w:num w:numId="33">
    <w:abstractNumId w:val="15"/>
  </w:num>
  <w:num w:numId="34">
    <w:abstractNumId w:val="30"/>
  </w:num>
  <w:num w:numId="35">
    <w:abstractNumId w:val="9"/>
  </w:num>
  <w:num w:numId="36">
    <w:abstractNumId w:val="5"/>
  </w:num>
  <w:num w:numId="37">
    <w:abstractNumId w:val="24"/>
  </w:num>
  <w:num w:numId="38">
    <w:abstractNumId w:val="38"/>
  </w:num>
  <w:num w:numId="39">
    <w:abstractNumId w:val="39"/>
  </w:num>
  <w:num w:numId="40">
    <w:abstractNumId w:val="10"/>
  </w:num>
  <w:num w:numId="41">
    <w:abstractNumId w:val="1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310E2"/>
    <w:rsid w:val="00092E00"/>
    <w:rsid w:val="000B450F"/>
    <w:rsid w:val="000D5FA2"/>
    <w:rsid w:val="001060A8"/>
    <w:rsid w:val="00123881"/>
    <w:rsid w:val="001559FC"/>
    <w:rsid w:val="001C4732"/>
    <w:rsid w:val="00207F0D"/>
    <w:rsid w:val="0022207D"/>
    <w:rsid w:val="00255211"/>
    <w:rsid w:val="00267629"/>
    <w:rsid w:val="0027093F"/>
    <w:rsid w:val="00291756"/>
    <w:rsid w:val="00293B06"/>
    <w:rsid w:val="00297C2F"/>
    <w:rsid w:val="002F5D4B"/>
    <w:rsid w:val="003040B8"/>
    <w:rsid w:val="00305D84"/>
    <w:rsid w:val="00320C78"/>
    <w:rsid w:val="0033643D"/>
    <w:rsid w:val="00350A50"/>
    <w:rsid w:val="00351EFA"/>
    <w:rsid w:val="003636D8"/>
    <w:rsid w:val="00383653"/>
    <w:rsid w:val="00384ECC"/>
    <w:rsid w:val="003C6025"/>
    <w:rsid w:val="003E3E7D"/>
    <w:rsid w:val="00415D74"/>
    <w:rsid w:val="00421FD9"/>
    <w:rsid w:val="00454667"/>
    <w:rsid w:val="004743DA"/>
    <w:rsid w:val="0055403A"/>
    <w:rsid w:val="00562487"/>
    <w:rsid w:val="005B1B08"/>
    <w:rsid w:val="005B7C34"/>
    <w:rsid w:val="006026B2"/>
    <w:rsid w:val="00603ED8"/>
    <w:rsid w:val="0061643D"/>
    <w:rsid w:val="00660317"/>
    <w:rsid w:val="00692920"/>
    <w:rsid w:val="00692CFD"/>
    <w:rsid w:val="006A0621"/>
    <w:rsid w:val="006A240D"/>
    <w:rsid w:val="006C1C9B"/>
    <w:rsid w:val="006C4989"/>
    <w:rsid w:val="006D1098"/>
    <w:rsid w:val="006F5B6D"/>
    <w:rsid w:val="00700097"/>
    <w:rsid w:val="00727B95"/>
    <w:rsid w:val="007A3769"/>
    <w:rsid w:val="007B5310"/>
    <w:rsid w:val="007D01AA"/>
    <w:rsid w:val="007D6D22"/>
    <w:rsid w:val="00823516"/>
    <w:rsid w:val="008546CE"/>
    <w:rsid w:val="00856E1C"/>
    <w:rsid w:val="00864F2B"/>
    <w:rsid w:val="008913E3"/>
    <w:rsid w:val="008C5E87"/>
    <w:rsid w:val="008E16AC"/>
    <w:rsid w:val="008E65E9"/>
    <w:rsid w:val="00906EAB"/>
    <w:rsid w:val="009315BA"/>
    <w:rsid w:val="00933443"/>
    <w:rsid w:val="00942ECE"/>
    <w:rsid w:val="009430D4"/>
    <w:rsid w:val="0096467A"/>
    <w:rsid w:val="00964D2A"/>
    <w:rsid w:val="009717DA"/>
    <w:rsid w:val="009A3628"/>
    <w:rsid w:val="009A4B13"/>
    <w:rsid w:val="009C3328"/>
    <w:rsid w:val="009D31FB"/>
    <w:rsid w:val="009F59E3"/>
    <w:rsid w:val="00A748C4"/>
    <w:rsid w:val="00AB0F30"/>
    <w:rsid w:val="00AC1316"/>
    <w:rsid w:val="00AC3D7C"/>
    <w:rsid w:val="00AE29EF"/>
    <w:rsid w:val="00AF33E9"/>
    <w:rsid w:val="00B153BF"/>
    <w:rsid w:val="00B41712"/>
    <w:rsid w:val="00BB40BA"/>
    <w:rsid w:val="00BC549D"/>
    <w:rsid w:val="00C030C3"/>
    <w:rsid w:val="00C110E8"/>
    <w:rsid w:val="00C22A34"/>
    <w:rsid w:val="00C421B5"/>
    <w:rsid w:val="00CA2748"/>
    <w:rsid w:val="00CD2066"/>
    <w:rsid w:val="00CE0AAA"/>
    <w:rsid w:val="00D11C38"/>
    <w:rsid w:val="00D5469C"/>
    <w:rsid w:val="00D612FD"/>
    <w:rsid w:val="00D77BA8"/>
    <w:rsid w:val="00D8506F"/>
    <w:rsid w:val="00DA3BB4"/>
    <w:rsid w:val="00DA7550"/>
    <w:rsid w:val="00DC023A"/>
    <w:rsid w:val="00DE15B0"/>
    <w:rsid w:val="00DE5BCB"/>
    <w:rsid w:val="00E05974"/>
    <w:rsid w:val="00E132FF"/>
    <w:rsid w:val="00E16F9E"/>
    <w:rsid w:val="00E2404F"/>
    <w:rsid w:val="00E37217"/>
    <w:rsid w:val="00E37B98"/>
    <w:rsid w:val="00E430E1"/>
    <w:rsid w:val="00EA4665"/>
    <w:rsid w:val="00EA6393"/>
    <w:rsid w:val="00ED0ADD"/>
    <w:rsid w:val="00EE4E1A"/>
    <w:rsid w:val="00EF5857"/>
    <w:rsid w:val="00FA33C2"/>
    <w:rsid w:val="00FC17F0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30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Drofapublish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&#1043;&#1086;&#1088;&#1086;&#1076;&#1063;&#1080;&#1090;&#1072;&#1102;&#1097;&#1080;&#1081;" TargetMode="External"/><Relationship Id="rId17" Type="http://schemas.openxmlformats.org/officeDocument/2006/relationships/hyperlink" Target="http://&#1102;&#1085;&#1086;&#1089;&#1090;&#1100;.&#1086;&#1085;&#1083;&#1072;&#1081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od.chita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od.chita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Drofapublishing" TargetMode="External"/><Relationship Id="rId10" Type="http://schemas.openxmlformats.org/officeDocument/2006/relationships/hyperlink" Target="mailto:gorod.chitai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&#1043;&#1086;&#1088;&#1086;&#1076;&#1063;&#1080;&#1090;&#1072;&#1102;&#1097;&#1080;&#1081;" TargetMode="External"/><Relationship Id="rId14" Type="http://schemas.openxmlformats.org/officeDocument/2006/relationships/hyperlink" Target="https://www.youtube.com/c/&#1043;&#1086;&#1088;&#1086;&#1076;&#1063;&#1080;&#1090;&#1072;&#1102;&#1097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6D59-4104-444C-A20D-DF122DE8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61</cp:revision>
  <cp:lastPrinted>2019-10-07T02:23:00Z</cp:lastPrinted>
  <dcterms:created xsi:type="dcterms:W3CDTF">2017-09-28T23:35:00Z</dcterms:created>
  <dcterms:modified xsi:type="dcterms:W3CDTF">2019-10-07T02:53:00Z</dcterms:modified>
</cp:coreProperties>
</file>