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92.7pt;margin-top:34.85pt;width:35.25pt;height:44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26" type="#_x0000_t32" style="position:absolute;left:0;text-align:left;margin-left:205.95pt;margin-top:34.85pt;width:42pt;height:39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" strokecolor="#4a7ebb">
            <v:stroke endarrow="open"/>
          </v:shape>
        </w:pict>
      </w:r>
      <w:r w:rsidRPr="00CF6567">
        <w:rPr>
          <w:rFonts w:ascii="Times New Roman" w:hAnsi="Times New Roman" w:cs="Times New Roman"/>
          <w:sz w:val="28"/>
          <w:szCs w:val="28"/>
        </w:rPr>
        <w:t xml:space="preserve">Дидактические игры по развитию речи как форма обучения детей содержит два начала: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учебное (познавательное)                 игровое (занимательное).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Задача заключается в том, чтобы вызвать у детей интерес к игре, подобрать такие варианты игры, где дети смогли бы активно обогатить свой словарь. Дидактическая игра является широко распространенным методом словарной работы с детьми дошкольного возраста.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 xml:space="preserve"> «Придумай предложение»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Дидактическая задача: Развивать у ребенка речевую активность, быстроту мышления.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Ход игры. Объясните правила игры: - Сегодня мы будем придумывать предложения. Я скажу какое-либо слово, а ты быстро придумаете с этим словом предложение. Например, я скажу слово «близко»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 xml:space="preserve"> а ты быстро ответишь «Я живу близко от детского сада». Затем ты назовёшь свое слово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 xml:space="preserve"> а я быстро отвечаю. Слово в предложении должно употребляться в той форме, в какой его предлагает загадывающий.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 xml:space="preserve"> «Дополни предложение»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Дидактическая задача: Развивать у детей речевую активность, быстроту мышления.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Игровые правила. Нужно найти и сказать такое слово, чтобы получилось законченное предложение. Добавлять нужно только одно слово.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Игровые действия. Бросание и ловля мяча.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Ход игры. Говорите несколько слов предложения, а дети должны дополнить его новыми словами, чтобы получилось законченное  предложение, например: «Мама купила... - …книжки, тетради, портфель», - продолжают дети.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956" w:rsidRPr="00CF6567" w:rsidRDefault="00FB1956" w:rsidP="00FB1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956" w:rsidRDefault="00FB1956" w:rsidP="00FB1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956" w:rsidRDefault="00FB1956" w:rsidP="00FB1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b/>
          <w:sz w:val="28"/>
          <w:szCs w:val="28"/>
        </w:rPr>
        <w:lastRenderedPageBreak/>
        <w:t>1. Игры для развития фонетико-фонематической стороны речи</w:t>
      </w:r>
    </w:p>
    <w:p w:rsidR="00FB1956" w:rsidRPr="00CF6567" w:rsidRDefault="00FB1956" w:rsidP="00FB1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«Повтори»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Ребёнку предлагается повторить похожие слова вначале по 2, затем по 3 в названном порядке: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Мак-бак-так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Ток-тук-так</w:t>
      </w:r>
      <w:proofErr w:type="spellEnd"/>
      <w:r w:rsidRPr="00CF65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Бык-бак-бок                                  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Дам-дом-дым</w:t>
      </w:r>
      <w:proofErr w:type="spellEnd"/>
      <w:r w:rsidRPr="00CF65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Ком-дом-гном                                 </w:t>
      </w:r>
      <w:r w:rsidRPr="00CF6567">
        <w:rPr>
          <w:rFonts w:ascii="Times New Roman" w:hAnsi="Times New Roman" w:cs="Times New Roman"/>
          <w:sz w:val="28"/>
          <w:szCs w:val="28"/>
        </w:rPr>
        <w:tab/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моток-каток-поток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батон-бутон-бетон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будка-дудка-утка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натка-ватка-ветка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клетка-плетка пленка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При восприятии слов необязательно знание понятий. Особенность этого и последующих подборов слов в том, что они доступны по звуковому составу, не содержат труднопроизносимых звуков.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«Похоже - не похоже»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Из каждых четырех названных взрослым слов ребёнок должен выбрать слово, которое по звуковому составу не похоже на остальные три: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Мак-бак-так-банан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Сом-ком-индюк-дом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Лимон-вагон-кот-бутон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Мак-бак-веник-рак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Совок-гном-венок-каток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Пятка-ватка-лимон-кадка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Ветка-диван-клетка-сетка</w:t>
      </w:r>
      <w:proofErr w:type="spell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567">
        <w:rPr>
          <w:rFonts w:ascii="Times New Roman" w:hAnsi="Times New Roman" w:cs="Times New Roman"/>
          <w:sz w:val="28"/>
          <w:szCs w:val="28"/>
        </w:rPr>
        <w:t>Каток-дом-моток-поток</w:t>
      </w:r>
      <w:proofErr w:type="spellEnd"/>
      <w:r w:rsidRPr="00CF65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6567">
        <w:rPr>
          <w:rFonts w:ascii="Times New Roman" w:hAnsi="Times New Roman" w:cs="Times New Roman"/>
          <w:color w:val="FF0000"/>
          <w:sz w:val="28"/>
          <w:szCs w:val="28"/>
        </w:rPr>
        <w:t>«Поймай звук»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Выделенные в звуковом потоке гласного звука (А, О, У, И,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>, Э).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Взрослый называет и многократно повторяет гласный звук, который ребенок должен выделить среди других звуков (хлопнуть в ладоши, когда услышит). Затем взрослый медленно, четко, с паузами произносит звуковой ряд, например: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А – У – М – А – У – М – И – С –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 xml:space="preserve"> – О – Э – Р – Ш – Ф – Л – В – З – Ж – Х – Ы – А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«Замкни цепочку»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Правило: к первому слову подбирается слово, начинающееся с того звука, каким заканчивается первое слово, третье слово должно начинаться с последнего звука второго слова и так далее. Игры могут быть устные, с перекладыванием мяча, а можно выполнить настольную игру с картинками и практиковать детей в выкладывании цепочки без предварительного громкого проговаривания, только по представлению.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Чтобы исключить ошибку и приучить детей действовать по правилу, контролировать самостоятельно ход игры, цепочку следует сделать замкнутой. Если все операции выполняются в нужной последовательности, цепочка замыкается, т.е. начало сходится с концом. Начинать играть нужно с картинки, помеченной специальным значком.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Систематическое проведение игр помогает в решении вопросов умственного развития детей, т.к. совершенствуется такое ценное качество памяти, как припоминание, значительно улучшается произвольное внимание, развивается быстрота мышления. Речь детей становится более чёткой, правильной, выразительной.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«Наоборот»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Дидактическая задача: Развивать у детей сообразительность, быстроту мышления.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Игровое правило. Называть слова только противоположные по смыслу.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Игровые действия. Бросание и ловля мяча.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Ход игры. Взрослый произносит слово и бросает мяч, ребенок должен поймать мяч, сказать слово противоположное по смыслу, и снова бросить мяч взрослому. Взрослый говорит: «Вперёд».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Ребенок отвечает «Назад», (направо - налево, вверх-вниз, под - над, далеко - близко, высоко - низко,  внутри - снаружи, дальше - ближе).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 xml:space="preserve"> Можно произносить не только наречия, </w:t>
      </w:r>
      <w:r w:rsidRPr="00CF6567">
        <w:rPr>
          <w:rFonts w:ascii="Times New Roman" w:hAnsi="Times New Roman" w:cs="Times New Roman"/>
          <w:sz w:val="28"/>
          <w:szCs w:val="28"/>
        </w:rPr>
        <w:lastRenderedPageBreak/>
        <w:t xml:space="preserve">но и прилагательные, глаголы: далекий - близкий, верхний - нижний, правый - левый, завязать - развязать, намочить - высушить и </w:t>
      </w:r>
      <w:proofErr w:type="spellStart"/>
      <w:proofErr w:type="gramStart"/>
      <w:r w:rsidRPr="00CF656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 xml:space="preserve"> «Кто больше знает»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Дидактическая задача: Развивать память детей; обогащать их знания о предметах, воспитывать такие качества личности, как находчивость, сообразительность.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Игровое правило. Вспомнить и назвать, как один и тот же предмет может быть использован.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Игровое действие. Соревнование – кто больше назовёт, как можно использовать предмет.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Ход игры.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- У меня в руках стакан. Кто скажет, как и для чего его можно использовать?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Ребенок отвечают: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- Пить чай, поливать цветы, измерять крупу, накрывать рассаду, ставить карандаши.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       - Правильно, - если нужно, дополняет ответ. Называть различные предметы, а ребенок вспоминает и называет, что с ними можно делать. Постарайтесь сказать как можно больше.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«Скажи по-другому»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Дидактическая задача. Учить детей подбирать синоним-слово,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близкое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Ход игры. Взрослый говорит, что в этой игре дети должны будут вспомнить слова, похожие по смыслу на то слово, которое он назовёт.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«Большой»- огромный, крупный, громадный, гигантский.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«Красивый» - «пригожий, хороший, прекрасный, прелестный, чудесный».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«Мокрый» - «сырой, влажный» и т.д.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«Подбери слово»</w:t>
      </w:r>
      <w:r w:rsidRPr="00CF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Дидактическая задача: Развивать у детей сообразительность, умение подбирать нужные по смыслу слова.</w:t>
      </w:r>
    </w:p>
    <w:p w:rsidR="00FB1956" w:rsidRPr="00CF6567" w:rsidRDefault="00FB1956" w:rsidP="00FB1956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Ход игры.  Взрослый, обращаясь к ребенку, предлагает ему вопросы, например: «Вспомни, что можно шить?» Ответы: «Платье, пальто, сарафан, </w:t>
      </w:r>
      <w:r w:rsidRPr="00CF6567">
        <w:rPr>
          <w:rFonts w:ascii="Times New Roman" w:hAnsi="Times New Roman" w:cs="Times New Roman"/>
          <w:sz w:val="28"/>
          <w:szCs w:val="28"/>
        </w:rPr>
        <w:lastRenderedPageBreak/>
        <w:t xml:space="preserve">рубашку, сапоги, шубу и т.д. «Штопать – носки, чулки, варежки, шарф».  «Завязывать – шнурки, веревочку, шарф, завязки». «Надвигать – шапку, платок, шляпу, панаму, бескозырку, фуражку, будёновку».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 xml:space="preserve">«Надеть пальто, платье, чулки, шубу, плащ, юбку, сарафан, колготки» и т.д.                     </w:t>
      </w:r>
      <w:proofErr w:type="gramEnd"/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«Один и много»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Цель: учить изменять слова по числам.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Ход игры. «Сейчас мы будем играть в такую игру: я назову словом один предмет, а ты назовете слово так, чтобы получилось много предметов. Например, я скажу «карандаш», а вы должны сказать «карандаши».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Слова для игры: Книга         ручка          лампа         стол            окно     город          стул            ухо             брат            флаг             ребенок      человек      стекло        трактор       озеро      имя             весна          друг            семя            арбуз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«А теперь попробуем наоборот. Я буду говорить слово, обозначающее много предметов, а ты – один».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Слова для игры:  когти          облака        волны        листья        цветы         пилы         молодцы     стебли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«Распутай слова»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Цель: учить составлять предложения,  используя данные слова. 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 Ход игры. Слова в предложении перепутались. Попробуй расставить их на свои места. Что получится?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Предложения для игры: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1. Дымок, идёт, трубы,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>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2. Любит, медвежонок, мёд.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3. Стоят, вазе, цветы,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>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4. Орехи,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6567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Pr="00CF6567">
        <w:rPr>
          <w:rFonts w:ascii="Times New Roman" w:hAnsi="Times New Roman" w:cs="Times New Roman"/>
          <w:sz w:val="28"/>
          <w:szCs w:val="28"/>
        </w:rPr>
        <w:t>, дупло, прячет.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«Найди ошибку»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 xml:space="preserve"> Цель: учить находить смысловую ошибку в предложении.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Ход игры. «Послушай предложения и скажи, все ли в них верно. Как нужно исправить предложение?»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1. Зимой в саду расцвели яблоки.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2. Внизу над ними расстилалась ледяная пустыня.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lastRenderedPageBreak/>
        <w:t>3. В ответ я киваю ему рукой.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4. Самолёт сюда, чтобы помочь людям.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5. Скоро удалось мне на машине.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6. Мальчик стеклом разбил мяч.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7. После грибов будут дожди.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8. Весной луга затопили реку.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9. Снег засыпало пышным лесом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color w:val="C00000"/>
          <w:sz w:val="28"/>
          <w:szCs w:val="28"/>
        </w:rPr>
        <w:t>«Правильно или нет?»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Цель: учить находить грамматические ошибки.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Ход игры.  «Как ты думаешь, можно ли так сказать?»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1. Мама ставит вазу с цветами в стол.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2. Когда хотят что-то купить теряют деньги.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3. Под домиком на опушке живут бабушка и дедушка.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4. В полу лежит красивый ковер.</w:t>
      </w:r>
    </w:p>
    <w:p w:rsidR="00FB1956" w:rsidRPr="00CF6567" w:rsidRDefault="00FB1956" w:rsidP="00FB1956">
      <w:pPr>
        <w:rPr>
          <w:rFonts w:ascii="Times New Roman" w:hAnsi="Times New Roman" w:cs="Times New Roman"/>
          <w:sz w:val="28"/>
          <w:szCs w:val="28"/>
        </w:rPr>
      </w:pPr>
      <w:r w:rsidRPr="00CF6567">
        <w:rPr>
          <w:rFonts w:ascii="Times New Roman" w:hAnsi="Times New Roman" w:cs="Times New Roman"/>
          <w:sz w:val="28"/>
          <w:szCs w:val="28"/>
        </w:rPr>
        <w:t>«Почему предложения неточные? – воспитатель дополнительно спрашивает у детей.</w:t>
      </w:r>
    </w:p>
    <w:p w:rsidR="00FB1956" w:rsidRPr="00FB1956" w:rsidRDefault="00FB1956">
      <w:pPr>
        <w:rPr>
          <w:rFonts w:ascii="Times New Roman" w:hAnsi="Times New Roman" w:cs="Times New Roman"/>
          <w:sz w:val="28"/>
          <w:szCs w:val="28"/>
        </w:rPr>
      </w:pPr>
    </w:p>
    <w:sectPr w:rsidR="00FB1956" w:rsidRPr="00FB1956" w:rsidSect="00FB19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956"/>
    <w:rsid w:val="00092ED2"/>
    <w:rsid w:val="00FB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2020-04-12T15:39:00Z</dcterms:created>
  <dcterms:modified xsi:type="dcterms:W3CDTF">2020-04-12T15:44:00Z</dcterms:modified>
</cp:coreProperties>
</file>