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207" w:rsidRDefault="00055FBB" w:rsidP="00055FBB">
      <w:pPr>
        <w:jc w:val="center"/>
      </w:pPr>
      <w:r>
        <w:t>Я</w:t>
      </w:r>
      <w:r w:rsidR="00EA1E9C">
        <w:t xml:space="preserve"> </w:t>
      </w:r>
      <w:r>
        <w:t>-</w:t>
      </w:r>
      <w:r w:rsidR="00EA1E9C">
        <w:t xml:space="preserve"> </w:t>
      </w:r>
      <w:r>
        <w:t>режиссёр</w:t>
      </w:r>
    </w:p>
    <w:p w:rsidR="00C665D8" w:rsidRDefault="00055FBB" w:rsidP="00055FBB">
      <w:pPr>
        <w:jc w:val="both"/>
      </w:pPr>
      <w:r>
        <w:t>Фантазёрам представилась возможность побыть в роли режиссёра и сделать самостоятельно свою первую экспликацию (режиссёрский разбор литературного произведения). Для работы мы взяли современный рассказ Юлии Венедиктовой «Веточкин и Плюшкина». В первой части задания ребята описали своё первое впечатление, определили 5 главных событий, сверхзадачу, сквозное действие, главную тему и идею рассказа.</w:t>
      </w:r>
    </w:p>
    <w:p w:rsidR="00C665D8" w:rsidRDefault="00C665D8" w:rsidP="00055FBB">
      <w:pPr>
        <w:jc w:val="both"/>
      </w:pPr>
      <w:r>
        <w:t xml:space="preserve">Ссылка на тест </w:t>
      </w:r>
      <w:bookmarkStart w:id="0" w:name="_GoBack"/>
      <w:bookmarkEnd w:id="0"/>
      <w:r w:rsidRPr="00C665D8">
        <w:t>https://docs.google.com/forms/d/e/1FAIpQLScPWNjeF4HisruPLAWwNy0LVPLQF-UNaUmhhlSxC86j_GPL8Q/viewform?usp=sf_link</w:t>
      </w:r>
    </w:p>
    <w:sectPr w:rsidR="00C6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BB"/>
    <w:rsid w:val="00055FBB"/>
    <w:rsid w:val="00092207"/>
    <w:rsid w:val="00C665D8"/>
    <w:rsid w:val="00EA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A842"/>
  <w15:chartTrackingRefBased/>
  <w15:docId w15:val="{D1E2E469-C60D-4EEE-A77F-5E14837D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2020-04-18T02:37:00Z</dcterms:created>
  <dcterms:modified xsi:type="dcterms:W3CDTF">2020-04-18T02:52:00Z</dcterms:modified>
</cp:coreProperties>
</file>