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EB" w:rsidRDefault="00E83EEB" w:rsidP="00E83EEB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b/>
          <w:bCs/>
          <w:spacing w:val="-14"/>
        </w:rPr>
      </w:pPr>
      <w:r>
        <w:rPr>
          <w:b/>
          <w:bCs/>
          <w:spacing w:val="-11"/>
        </w:rPr>
        <w:t xml:space="preserve">ТЕХНОЛОГИЧЕСКАЯ КАРТА  </w:t>
      </w:r>
      <w:r>
        <w:rPr>
          <w:b/>
          <w:bCs/>
          <w:spacing w:val="-14"/>
        </w:rPr>
        <w:t>МЕРОПРИЯТИЯ, ЗАНЯТИЯ В ДОПОЛНИТЕЛЬНОМ ОБРАЗОВАНИИ</w:t>
      </w:r>
    </w:p>
    <w:p w:rsidR="00E83EEB" w:rsidRDefault="00E83EEB" w:rsidP="00AF2E84">
      <w:pPr>
        <w:shd w:val="clear" w:color="auto" w:fill="FFFFFF"/>
        <w:tabs>
          <w:tab w:val="left" w:pos="6379"/>
          <w:tab w:val="right" w:pos="10274"/>
        </w:tabs>
        <w:spacing w:line="259" w:lineRule="exact"/>
        <w:ind w:left="142" w:right="-118"/>
        <w:jc w:val="center"/>
        <w:rPr>
          <w:b/>
          <w:bCs/>
          <w:spacing w:val="-14"/>
        </w:rPr>
      </w:pPr>
      <w:bookmarkStart w:id="0" w:name="_GoBack"/>
      <w:bookmarkEnd w:id="0"/>
      <w:r>
        <w:rPr>
          <w:b/>
          <w:bCs/>
          <w:spacing w:val="-14"/>
        </w:rPr>
        <w:t>МОУ ДОШ ЦВР «Юность»</w:t>
      </w:r>
    </w:p>
    <w:p w:rsidR="00E83EEB" w:rsidRDefault="00E83EEB" w:rsidP="00E83EEB">
      <w:pPr>
        <w:shd w:val="clear" w:color="auto" w:fill="FFFFFF"/>
        <w:tabs>
          <w:tab w:val="left" w:pos="6379"/>
          <w:tab w:val="right" w:pos="10274"/>
        </w:tabs>
        <w:spacing w:line="259" w:lineRule="exact"/>
        <w:ind w:left="142" w:right="-118"/>
        <w:jc w:val="right"/>
        <w:rPr>
          <w:b/>
          <w:bCs/>
          <w:spacing w:val="-14"/>
        </w:rPr>
      </w:pPr>
      <w:r>
        <w:rPr>
          <w:b/>
          <w:bCs/>
          <w:spacing w:val="-14"/>
        </w:rPr>
        <w:t>Педагог дополнительного образования</w:t>
      </w:r>
    </w:p>
    <w:p w:rsidR="00E83EEB" w:rsidRDefault="00E83EEB" w:rsidP="00E83EEB">
      <w:pPr>
        <w:shd w:val="clear" w:color="auto" w:fill="FFFFFF"/>
        <w:tabs>
          <w:tab w:val="left" w:pos="6379"/>
          <w:tab w:val="right" w:pos="10274"/>
        </w:tabs>
        <w:spacing w:line="259" w:lineRule="exact"/>
        <w:ind w:left="142" w:right="-118"/>
        <w:jc w:val="right"/>
        <w:rPr>
          <w:b/>
          <w:bCs/>
          <w:spacing w:val="-14"/>
        </w:rPr>
      </w:pPr>
      <w:r>
        <w:rPr>
          <w:b/>
          <w:bCs/>
          <w:spacing w:val="-14"/>
        </w:rPr>
        <w:t>(педагог – организатор)</w:t>
      </w:r>
    </w:p>
    <w:p w:rsidR="00E83EEB" w:rsidRDefault="00E83EEB" w:rsidP="00E83EEB">
      <w:pPr>
        <w:shd w:val="clear" w:color="auto" w:fill="FFFFFF"/>
        <w:tabs>
          <w:tab w:val="left" w:pos="6379"/>
          <w:tab w:val="right" w:pos="10274"/>
        </w:tabs>
        <w:spacing w:line="259" w:lineRule="exact"/>
        <w:ind w:left="142" w:right="-118"/>
        <w:jc w:val="right"/>
        <w:rPr>
          <w:b/>
          <w:bCs/>
          <w:spacing w:val="-14"/>
        </w:rPr>
      </w:pPr>
      <w:r>
        <w:rPr>
          <w:b/>
          <w:bCs/>
          <w:spacing w:val="-14"/>
        </w:rPr>
        <w:t>ФИО</w:t>
      </w:r>
    </w:p>
    <w:p w:rsidR="00E83EEB" w:rsidRDefault="00E83EEB" w:rsidP="00E83EEB">
      <w:pPr>
        <w:shd w:val="clear" w:color="auto" w:fill="FFFFFF"/>
        <w:tabs>
          <w:tab w:val="left" w:pos="6379"/>
        </w:tabs>
        <w:spacing w:line="259" w:lineRule="exact"/>
        <w:ind w:left="142" w:right="-118"/>
        <w:jc w:val="right"/>
        <w:rPr>
          <w:b/>
          <w:bCs/>
          <w:spacing w:val="-14"/>
        </w:rPr>
      </w:pPr>
      <w:r>
        <w:rPr>
          <w:b/>
          <w:bCs/>
          <w:spacing w:val="-14"/>
        </w:rPr>
        <w:t xml:space="preserve"> квалификационная категория</w:t>
      </w:r>
    </w:p>
    <w:p w:rsidR="00E83EEB" w:rsidRDefault="00E83EEB" w:rsidP="00E83EEB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</w:pPr>
    </w:p>
    <w:tbl>
      <w:tblPr>
        <w:tblW w:w="14439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1599"/>
        <w:gridCol w:w="2351"/>
        <w:gridCol w:w="1073"/>
        <w:gridCol w:w="1103"/>
        <w:gridCol w:w="2268"/>
        <w:gridCol w:w="1226"/>
        <w:gridCol w:w="4819"/>
      </w:tblGrid>
      <w:tr w:rsidR="00E83EEB" w:rsidTr="00E83EEB">
        <w:tc>
          <w:tcPr>
            <w:tcW w:w="14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EEB" w:rsidRDefault="00E83EEB">
            <w:pPr>
              <w:jc w:val="center"/>
            </w:pPr>
            <w:r>
              <w:rPr>
                <w:b/>
                <w:bCs/>
              </w:rPr>
              <w:t>ОБЩАЯ ЧАСТЬ</w:t>
            </w:r>
          </w:p>
        </w:tc>
      </w:tr>
      <w:tr w:rsidR="00E83EEB" w:rsidTr="00E83EEB"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EEB" w:rsidRDefault="00E83EEB">
            <w:pPr>
              <w:shd w:val="clear" w:color="auto" w:fill="FFFFFF"/>
              <w:ind w:left="5"/>
              <w:rPr>
                <w:spacing w:val="-17"/>
              </w:rPr>
            </w:pPr>
            <w:r>
              <w:t>Название объединения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EEB" w:rsidRDefault="00E83EEB">
            <w:pPr>
              <w:shd w:val="clear" w:color="auto" w:fill="FFFFFF"/>
            </w:pPr>
            <w:r>
              <w:rPr>
                <w:spacing w:val="-17"/>
              </w:rPr>
              <w:t>возраст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EB" w:rsidRDefault="00E83EEB">
            <w:pPr>
              <w:shd w:val="clear" w:color="auto" w:fill="FFFFFF"/>
              <w:snapToGrid w:val="0"/>
            </w:pPr>
          </w:p>
        </w:tc>
      </w:tr>
      <w:tr w:rsidR="00E83EEB" w:rsidTr="00E83EEB">
        <w:tc>
          <w:tcPr>
            <w:tcW w:w="14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EEB" w:rsidRDefault="00E83EEB">
            <w:pPr>
              <w:tabs>
                <w:tab w:val="center" w:pos="5269"/>
              </w:tabs>
              <w:rPr>
                <w:b/>
              </w:rPr>
            </w:pPr>
            <w:r>
              <w:rPr>
                <w:spacing w:val="-9"/>
              </w:rPr>
              <w:t>Тема занятия, мероприятия</w:t>
            </w:r>
            <w:r>
              <w:rPr>
                <w:spacing w:val="-9"/>
              </w:rPr>
              <w:tab/>
            </w:r>
          </w:p>
        </w:tc>
      </w:tr>
      <w:tr w:rsidR="00E83EEB" w:rsidTr="00E83EEB">
        <w:trPr>
          <w:trHeight w:val="210"/>
        </w:trPr>
        <w:tc>
          <w:tcPr>
            <w:tcW w:w="14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EEB" w:rsidRDefault="0005340D" w:rsidP="0005340D">
            <w:pPr>
              <w:snapToGrid w:val="0"/>
            </w:pPr>
            <w:r>
              <w:t>Тип —</w:t>
            </w:r>
          </w:p>
        </w:tc>
      </w:tr>
      <w:tr w:rsidR="00E83EEB" w:rsidTr="00E83EEB">
        <w:trPr>
          <w:trHeight w:val="270"/>
        </w:trPr>
        <w:tc>
          <w:tcPr>
            <w:tcW w:w="1443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EEB" w:rsidRDefault="00E83EEB" w:rsidP="0005340D">
            <w:pPr>
              <w:snapToGrid w:val="0"/>
            </w:pPr>
            <w:r>
              <w:t xml:space="preserve">Цель — </w:t>
            </w:r>
          </w:p>
        </w:tc>
      </w:tr>
      <w:tr w:rsidR="00E83EEB" w:rsidTr="00E83EEB">
        <w:trPr>
          <w:trHeight w:val="1800"/>
        </w:trPr>
        <w:tc>
          <w:tcPr>
            <w:tcW w:w="1443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EB" w:rsidRDefault="00E83EEB">
            <w:pPr>
              <w:snapToGrid w:val="0"/>
            </w:pPr>
            <w:r>
              <w:t xml:space="preserve">Задачи: </w:t>
            </w:r>
          </w:p>
          <w:p w:rsidR="00E83EEB" w:rsidRDefault="0005340D" w:rsidP="0005340D">
            <w:pPr>
              <w:snapToGrid w:val="0"/>
            </w:pPr>
            <w:r>
              <w:t>Предметные</w:t>
            </w:r>
          </w:p>
          <w:p w:rsidR="0005340D" w:rsidRDefault="0005340D" w:rsidP="0005340D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  <w:p w:rsidR="0005340D" w:rsidRDefault="0005340D" w:rsidP="0005340D">
            <w:pPr>
              <w:snapToGrid w:val="0"/>
            </w:pPr>
            <w:r>
              <w:t xml:space="preserve">Личностные </w:t>
            </w:r>
          </w:p>
          <w:p w:rsidR="00E83EEB" w:rsidRDefault="00E83EEB">
            <w:pPr>
              <w:jc w:val="center"/>
              <w:rPr>
                <w:b/>
                <w:bCs/>
              </w:rPr>
            </w:pPr>
          </w:p>
          <w:p w:rsidR="00E83EEB" w:rsidRDefault="00E83EEB">
            <w:pPr>
              <w:jc w:val="center"/>
              <w:rPr>
                <w:b/>
                <w:bCs/>
              </w:rPr>
            </w:pPr>
          </w:p>
          <w:p w:rsidR="00E83EEB" w:rsidRDefault="00E83EEB">
            <w:pPr>
              <w:jc w:val="center"/>
            </w:pPr>
            <w:r>
              <w:rPr>
                <w:b/>
                <w:bCs/>
              </w:rPr>
              <w:t>Планируемые образовательные результаты</w:t>
            </w:r>
          </w:p>
        </w:tc>
      </w:tr>
      <w:tr w:rsidR="00E83EEB" w:rsidTr="00E83EEB">
        <w:trPr>
          <w:trHeight w:val="238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EEB" w:rsidRDefault="00E83EEB">
            <w:pPr>
              <w:shd w:val="clear" w:color="auto" w:fill="FFFFFF"/>
              <w:rPr>
                <w:spacing w:val="-12"/>
              </w:rPr>
            </w:pPr>
            <w:r>
              <w:t>Предметные УУД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EEB" w:rsidRDefault="00E83EEB">
            <w:pPr>
              <w:shd w:val="clear" w:color="auto" w:fill="FFFFFF"/>
            </w:pPr>
            <w:proofErr w:type="spellStart"/>
            <w:r>
              <w:rPr>
                <w:spacing w:val="-12"/>
              </w:rPr>
              <w:t>Метапредметные</w:t>
            </w:r>
            <w:proofErr w:type="spellEnd"/>
            <w:r>
              <w:rPr>
                <w:spacing w:val="-12"/>
              </w:rPr>
              <w:t xml:space="preserve"> УУД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EEB" w:rsidRDefault="00E83EEB">
            <w:pPr>
              <w:shd w:val="clear" w:color="auto" w:fill="FFFFFF"/>
            </w:pPr>
            <w:r>
              <w:t>Личностные УУД</w:t>
            </w:r>
          </w:p>
        </w:tc>
      </w:tr>
      <w:tr w:rsidR="00E83EEB" w:rsidTr="00E83EEB">
        <w:trPr>
          <w:trHeight w:val="237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EEB" w:rsidRDefault="00E83EEB" w:rsidP="0005340D"/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40D" w:rsidRDefault="00E83EEB" w:rsidP="0005340D">
            <w:pPr>
              <w:snapToGrid w:val="0"/>
            </w:pPr>
            <w:r>
              <w:t xml:space="preserve"> </w:t>
            </w:r>
          </w:p>
          <w:p w:rsidR="00E83EEB" w:rsidRDefault="00E83EEB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EB" w:rsidRDefault="00E83EEB"/>
          <w:p w:rsidR="00E83EEB" w:rsidRDefault="00E83EEB"/>
        </w:tc>
      </w:tr>
      <w:tr w:rsidR="00E83EEB" w:rsidTr="00E83EEB">
        <w:trPr>
          <w:trHeight w:val="240"/>
        </w:trPr>
        <w:tc>
          <w:tcPr>
            <w:tcW w:w="14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EEB" w:rsidRDefault="0005340D" w:rsidP="0005340D">
            <w:r>
              <w:t>Словарь  занятия</w:t>
            </w:r>
          </w:p>
        </w:tc>
      </w:tr>
      <w:tr w:rsidR="00E83EEB" w:rsidTr="00E83EEB">
        <w:trPr>
          <w:trHeight w:val="237"/>
        </w:trPr>
        <w:tc>
          <w:tcPr>
            <w:tcW w:w="14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EB" w:rsidRDefault="00E83EEB">
            <w:pPr>
              <w:rPr>
                <w:u w:val="single"/>
              </w:rPr>
            </w:pPr>
            <w:r>
              <w:t xml:space="preserve">Ресурсы урока: </w:t>
            </w:r>
            <w:r>
              <w:rPr>
                <w:u w:val="single"/>
              </w:rPr>
              <w:t>Информационный материал</w:t>
            </w:r>
            <w:r>
              <w:t>: информационные тексты, рисунки</w:t>
            </w:r>
            <w:proofErr w:type="gramStart"/>
            <w:r>
              <w:t xml:space="preserve"> </w:t>
            </w:r>
            <w:r w:rsidR="0005340D">
              <w:t>,</w:t>
            </w:r>
            <w:proofErr w:type="gramEnd"/>
            <w:r w:rsidR="0005340D">
              <w:t>карточки</w:t>
            </w:r>
          </w:p>
          <w:p w:rsidR="00E83EEB" w:rsidRDefault="00E83EEB">
            <w:pPr>
              <w:rPr>
                <w:u w:val="single"/>
              </w:rPr>
            </w:pPr>
            <w:r>
              <w:rPr>
                <w:u w:val="single"/>
              </w:rPr>
              <w:t>Демонстрационный материал</w:t>
            </w:r>
            <w:r>
              <w:t>: магнитные доски.</w:t>
            </w:r>
          </w:p>
          <w:p w:rsidR="00E83EEB" w:rsidRDefault="00E83EEB">
            <w:pPr>
              <w:rPr>
                <w:u w:val="single"/>
              </w:rPr>
            </w:pPr>
            <w:r>
              <w:rPr>
                <w:u w:val="single"/>
              </w:rPr>
              <w:t>Интерактивный материал:</w:t>
            </w:r>
            <w:r>
              <w:t xml:space="preserve"> </w:t>
            </w:r>
            <w:r>
              <w:rPr>
                <w:rStyle w:val="a3"/>
              </w:rPr>
              <w:t>Интерактивный компле</w:t>
            </w:r>
            <w:proofErr w:type="gramStart"/>
            <w:r>
              <w:rPr>
                <w:rStyle w:val="a3"/>
              </w:rPr>
              <w:t>кс с пр</w:t>
            </w:r>
            <w:proofErr w:type="gramEnd"/>
            <w:r>
              <w:rPr>
                <w:rStyle w:val="a3"/>
              </w:rPr>
              <w:t xml:space="preserve">ограммным обеспечением WINDOWS HP и программа </w:t>
            </w:r>
            <w:proofErr w:type="spellStart"/>
            <w:r>
              <w:rPr>
                <w:rStyle w:val="a3"/>
              </w:rPr>
              <w:t>Microsoft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office</w:t>
            </w:r>
            <w:proofErr w:type="spellEnd"/>
            <w:r>
              <w:rPr>
                <w:rStyle w:val="a3"/>
              </w:rPr>
              <w:t xml:space="preserve"> – </w:t>
            </w:r>
            <w:proofErr w:type="spellStart"/>
            <w:r>
              <w:rPr>
                <w:rStyle w:val="a3"/>
              </w:rPr>
              <w:t>Power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Point</w:t>
            </w:r>
            <w:proofErr w:type="spellEnd"/>
            <w:r>
              <w:rPr>
                <w:rStyle w:val="a3"/>
              </w:rPr>
              <w:t xml:space="preserve">  </w:t>
            </w:r>
          </w:p>
          <w:p w:rsidR="00E83EEB" w:rsidRDefault="00E83EEB">
            <w:r>
              <w:rPr>
                <w:u w:val="single"/>
              </w:rPr>
              <w:t>Раздаточный материал</w:t>
            </w:r>
            <w:proofErr w:type="gramStart"/>
            <w:r>
              <w:t xml:space="preserve">:,  </w:t>
            </w:r>
            <w:proofErr w:type="gramEnd"/>
            <w:r>
              <w:t>карточки с заданиями по группам, магнитные доски</w:t>
            </w:r>
          </w:p>
          <w:p w:rsidR="00E83EEB" w:rsidRDefault="00E83EEB"/>
        </w:tc>
      </w:tr>
      <w:tr w:rsidR="00E83EEB" w:rsidTr="00E83EEB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EEB" w:rsidRDefault="00E83EE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EEB" w:rsidRDefault="00AF2E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ОРГАНИЗАЦИОННАЯ СТРУКТУРА ЗАНЯТИЯ</w:t>
            </w:r>
            <w:r w:rsidR="00E83EEB">
              <w:t xml:space="preserve"> «ОТКРЫТИЯ» НОВОГО ЗНАНИЯ</w:t>
            </w:r>
          </w:p>
        </w:tc>
      </w:tr>
      <w:tr w:rsidR="00E83EEB" w:rsidTr="00E83EEB">
        <w:trPr>
          <w:trHeight w:val="340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EEB" w:rsidRDefault="00E83EEB">
            <w:pPr>
              <w:rPr>
                <w:b/>
                <w:bCs/>
              </w:rPr>
            </w:pPr>
            <w:r>
              <w:rPr>
                <w:b/>
                <w:bCs/>
              </w:rPr>
              <w:t>1 этап. Орг. момент</w:t>
            </w:r>
          </w:p>
        </w:tc>
        <w:tc>
          <w:tcPr>
            <w:tcW w:w="12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EB" w:rsidRDefault="00E83EE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Приветст</w:t>
            </w:r>
            <w:r w:rsidR="0005340D">
              <w:rPr>
                <w:b/>
                <w:bCs/>
              </w:rPr>
              <w:t>вие, вступительное слово педагога</w:t>
            </w:r>
          </w:p>
          <w:p w:rsidR="00E83EEB" w:rsidRDefault="00E83EEB">
            <w:pPr>
              <w:shd w:val="clear" w:color="auto" w:fill="FFFFFF"/>
            </w:pPr>
          </w:p>
        </w:tc>
      </w:tr>
      <w:tr w:rsidR="00E83EEB" w:rsidTr="00E83EEB">
        <w:trPr>
          <w:trHeight w:val="126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EEB" w:rsidRDefault="00E83EEB">
            <w:pPr>
              <w:pStyle w:val="21"/>
            </w:pPr>
            <w:r>
              <w:t>2 этап.</w:t>
            </w:r>
            <w:r>
              <w:rPr>
                <w:b w:val="0"/>
                <w:bCs w:val="0"/>
              </w:rPr>
              <w:t xml:space="preserve"> </w:t>
            </w:r>
            <w:r>
              <w:t>Мотивация</w:t>
            </w:r>
            <w:r>
              <w:rPr>
                <w:b w:val="0"/>
                <w:bCs w:val="0"/>
              </w:rPr>
              <w:t xml:space="preserve"> (создание проблемной ситуации)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EEB" w:rsidRDefault="00E83EEB">
            <w:pPr>
              <w:shd w:val="clear" w:color="auto" w:fill="FFFFFF"/>
              <w:rPr>
                <w:b/>
                <w:bCs/>
                <w:shd w:val="clear" w:color="auto" w:fill="9999FF"/>
              </w:rPr>
            </w:pPr>
            <w:r>
              <w:rPr>
                <w:b/>
                <w:bCs/>
              </w:rPr>
              <w:t>Деятельность учителя</w:t>
            </w:r>
          </w:p>
          <w:p w:rsidR="00E83EEB" w:rsidRDefault="00E83EEB" w:rsidP="0005340D">
            <w:pPr>
              <w:rPr>
                <w:bCs/>
              </w:rPr>
            </w:pPr>
            <w:r>
              <w:rPr>
                <w:i/>
                <w:color w:val="0070C0"/>
              </w:rPr>
              <w:br/>
            </w:r>
          </w:p>
        </w:tc>
        <w:tc>
          <w:tcPr>
            <w:tcW w:w="8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EB" w:rsidRDefault="00E83EEB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Деятельность учащихся</w:t>
            </w:r>
          </w:p>
          <w:p w:rsidR="00E83EEB" w:rsidRDefault="00E83EEB">
            <w:pPr>
              <w:shd w:val="clear" w:color="auto" w:fill="FFFFFF"/>
            </w:pPr>
            <w:r>
              <w:t>Личностные умения:</w:t>
            </w:r>
          </w:p>
          <w:p w:rsidR="00E83EEB" w:rsidRDefault="00E83EEB">
            <w:pPr>
              <w:shd w:val="clear" w:color="auto" w:fill="FFFFFF"/>
            </w:pPr>
            <w:r>
              <w:t>вызвать личностный интерес к данной теме, определить зна</w:t>
            </w:r>
            <w:r w:rsidR="0005340D">
              <w:t>чимость темы для каждого обучающегося</w:t>
            </w:r>
            <w:r>
              <w:t>.</w:t>
            </w:r>
          </w:p>
          <w:p w:rsidR="00E83EEB" w:rsidRDefault="00E83EEB">
            <w:pPr>
              <w:shd w:val="clear" w:color="auto" w:fill="FFFFFF"/>
            </w:pPr>
          </w:p>
          <w:p w:rsidR="00E83EEB" w:rsidRDefault="00E83EEB">
            <w:pPr>
              <w:shd w:val="clear" w:color="auto" w:fill="FFFFFF"/>
            </w:pPr>
          </w:p>
          <w:p w:rsidR="00E83EEB" w:rsidRDefault="00E83EEB">
            <w:pPr>
              <w:shd w:val="clear" w:color="auto" w:fill="FFFFFF"/>
            </w:pPr>
          </w:p>
          <w:p w:rsidR="00E83EEB" w:rsidRDefault="00E83EEB">
            <w:pPr>
              <w:shd w:val="clear" w:color="auto" w:fill="FFFFFF"/>
            </w:pPr>
          </w:p>
          <w:p w:rsidR="00E83EEB" w:rsidRDefault="00E83EEB">
            <w:pPr>
              <w:shd w:val="clear" w:color="auto" w:fill="FFFFFF"/>
            </w:pPr>
          </w:p>
          <w:p w:rsidR="00E83EEB" w:rsidRDefault="00E83EEB">
            <w:pPr>
              <w:shd w:val="clear" w:color="auto" w:fill="FFFFFF"/>
            </w:pPr>
          </w:p>
          <w:p w:rsidR="00E83EEB" w:rsidRDefault="00E83EEB">
            <w:pPr>
              <w:shd w:val="clear" w:color="auto" w:fill="FFFFFF"/>
            </w:pPr>
          </w:p>
          <w:p w:rsidR="00E83EEB" w:rsidRDefault="00E83EEB">
            <w:pPr>
              <w:shd w:val="clear" w:color="auto" w:fill="FFFFFF"/>
            </w:pPr>
          </w:p>
          <w:p w:rsidR="00E83EEB" w:rsidRDefault="00E83EEB">
            <w:pPr>
              <w:shd w:val="clear" w:color="auto" w:fill="FFFFFF"/>
            </w:pPr>
          </w:p>
          <w:p w:rsidR="00E83EEB" w:rsidRDefault="00E83EEB">
            <w:pPr>
              <w:shd w:val="clear" w:color="auto" w:fill="FFFFFF"/>
            </w:pPr>
          </w:p>
          <w:p w:rsidR="00E83EEB" w:rsidRDefault="00E83EEB">
            <w:pPr>
              <w:shd w:val="clear" w:color="auto" w:fill="FFFFFF"/>
            </w:pPr>
          </w:p>
          <w:p w:rsidR="00E83EEB" w:rsidRDefault="00E83EEB">
            <w:pPr>
              <w:shd w:val="clear" w:color="auto" w:fill="FFFFFF"/>
            </w:pPr>
          </w:p>
          <w:p w:rsidR="00E83EEB" w:rsidRDefault="00E83EEB">
            <w:pPr>
              <w:shd w:val="clear" w:color="auto" w:fill="FFFFFF"/>
            </w:pPr>
          </w:p>
          <w:p w:rsidR="00E83EEB" w:rsidRDefault="00E83EEB">
            <w:pPr>
              <w:shd w:val="clear" w:color="auto" w:fill="FFFFFF"/>
            </w:pPr>
          </w:p>
          <w:p w:rsidR="00E83EEB" w:rsidRDefault="00E83EEB">
            <w:pPr>
              <w:shd w:val="clear" w:color="auto" w:fill="FFFFFF"/>
            </w:pPr>
          </w:p>
          <w:p w:rsidR="00E83EEB" w:rsidRDefault="00E83EEB">
            <w:pPr>
              <w:shd w:val="clear" w:color="auto" w:fill="FFFFFF"/>
            </w:pPr>
          </w:p>
          <w:p w:rsidR="00E83EEB" w:rsidRDefault="00E83EEB">
            <w:pPr>
              <w:shd w:val="clear" w:color="auto" w:fill="FFFFFF"/>
            </w:pPr>
          </w:p>
          <w:p w:rsidR="00E83EEB" w:rsidRDefault="00E83EEB">
            <w:pPr>
              <w:shd w:val="clear" w:color="auto" w:fill="FFFFFF"/>
            </w:pPr>
          </w:p>
        </w:tc>
      </w:tr>
      <w:tr w:rsidR="00E83EEB" w:rsidTr="00E83EEB">
        <w:trPr>
          <w:trHeight w:val="840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EEB" w:rsidRDefault="00E83EEB">
            <w:pPr>
              <w:pStyle w:val="21"/>
              <w:snapToGrid w:val="0"/>
            </w:pPr>
          </w:p>
        </w:tc>
        <w:tc>
          <w:tcPr>
            <w:tcW w:w="12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EB" w:rsidRDefault="00E83EEB">
            <w:pPr>
              <w:shd w:val="clear" w:color="auto" w:fill="FFFFFF"/>
            </w:pPr>
          </w:p>
          <w:p w:rsidR="00E83EEB" w:rsidRDefault="00E83EEB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Главное</w:t>
            </w:r>
            <w:r>
              <w:rPr>
                <w:i/>
                <w:iCs/>
                <w:color w:val="000000"/>
              </w:rPr>
              <w:t xml:space="preserve"> - </w:t>
            </w:r>
            <w:r>
              <w:rPr>
                <w:color w:val="000000"/>
              </w:rPr>
              <w:t>осознание возникшего интеллектуального затруднения</w:t>
            </w:r>
            <w:r w:rsidR="00BD6F0B">
              <w:rPr>
                <w:color w:val="000000"/>
              </w:rPr>
              <w:t>, противоречия, дефицита знаний.</w:t>
            </w:r>
          </w:p>
          <w:p w:rsidR="00E83EEB" w:rsidRDefault="00E83EEB">
            <w:pPr>
              <w:shd w:val="clear" w:color="auto" w:fill="FFFFFF"/>
            </w:pPr>
            <w:r>
              <w:rPr>
                <w:b/>
                <w:color w:val="000000"/>
              </w:rPr>
              <w:t>Общий итог</w:t>
            </w:r>
            <w:r>
              <w:rPr>
                <w:color w:val="000000"/>
              </w:rPr>
              <w:t xml:space="preserve"> этапа мотив</w:t>
            </w:r>
            <w:r w:rsidR="0005340D">
              <w:rPr>
                <w:color w:val="000000"/>
              </w:rPr>
              <w:t xml:space="preserve">ации – формулирование обучающимися </w:t>
            </w:r>
            <w:r w:rsidR="00BD6F0B">
              <w:rPr>
                <w:color w:val="000000"/>
              </w:rPr>
              <w:t>предполагаемой темы занятия</w:t>
            </w:r>
            <w:r>
              <w:rPr>
                <w:color w:val="000000"/>
              </w:rPr>
              <w:t>.</w:t>
            </w:r>
          </w:p>
        </w:tc>
      </w:tr>
      <w:tr w:rsidR="00E83EEB" w:rsidTr="0005340D">
        <w:trPr>
          <w:trHeight w:val="1128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EEB" w:rsidRDefault="00E83EEB">
            <w:pPr>
              <w:rPr>
                <w:b/>
                <w:bCs/>
              </w:rPr>
            </w:pPr>
            <w:r>
              <w:rPr>
                <w:b/>
                <w:bCs/>
              </w:rPr>
              <w:t>3 этап. Актуализация знаний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EEB" w:rsidRDefault="00E83E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Деятельность учителя</w:t>
            </w:r>
          </w:p>
          <w:p w:rsidR="00E83EEB" w:rsidRDefault="00E83E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Pr="00E83EEB">
              <w:rPr>
                <w:b/>
                <w:bCs/>
                <w:color w:val="000000"/>
              </w:rPr>
              <w:t xml:space="preserve"> </w:t>
            </w:r>
          </w:p>
          <w:p w:rsidR="00E83EEB" w:rsidRDefault="00E83EEB">
            <w:pPr>
              <w:rPr>
                <w:b/>
                <w:bCs/>
                <w:color w:val="000000"/>
              </w:rPr>
            </w:pPr>
          </w:p>
          <w:p w:rsidR="00E83EEB" w:rsidRDefault="00E83EEB" w:rsidP="0005340D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II</w:t>
            </w:r>
            <w:r w:rsidRPr="00E83EEB">
              <w:rPr>
                <w:b/>
                <w:bCs/>
                <w:color w:val="000000"/>
              </w:rPr>
              <w:t xml:space="preserve"> </w:t>
            </w:r>
          </w:p>
          <w:p w:rsidR="00E83EEB" w:rsidRDefault="00E83EEB">
            <w:pPr>
              <w:rPr>
                <w:bCs/>
                <w:color w:val="000000"/>
              </w:rPr>
            </w:pPr>
          </w:p>
          <w:p w:rsidR="00E83EEB" w:rsidRDefault="00E83EEB">
            <w:pPr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III</w:t>
            </w:r>
            <w:r w:rsidRPr="00E83EEB">
              <w:rPr>
                <w:b/>
                <w:iCs/>
              </w:rPr>
              <w:t xml:space="preserve"> </w:t>
            </w:r>
            <w:r>
              <w:rPr>
                <w:iCs/>
              </w:rPr>
              <w:t xml:space="preserve">Задание.   </w:t>
            </w:r>
          </w:p>
          <w:p w:rsidR="00E83EEB" w:rsidRDefault="00E83EEB">
            <w:pPr>
              <w:rPr>
                <w:bCs/>
                <w:color w:val="000000"/>
              </w:rPr>
            </w:pPr>
          </w:p>
          <w:p w:rsidR="00E83EEB" w:rsidRDefault="00E83EEB">
            <w:pPr>
              <w:rPr>
                <w:b/>
                <w:bCs/>
                <w:color w:val="000000"/>
              </w:rPr>
            </w:pPr>
          </w:p>
          <w:p w:rsidR="00E83EEB" w:rsidRDefault="00E83EEB"/>
          <w:p w:rsidR="00E83EEB" w:rsidRDefault="00E83EEB"/>
          <w:p w:rsidR="00E83EEB" w:rsidRDefault="00E83EEB"/>
        </w:tc>
        <w:tc>
          <w:tcPr>
            <w:tcW w:w="8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EB" w:rsidRDefault="00E83EEB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Деятельность учащихся</w:t>
            </w: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  <w:p w:rsidR="00E83EEB" w:rsidRDefault="00E83EEB"/>
        </w:tc>
      </w:tr>
      <w:tr w:rsidR="00E83EEB" w:rsidTr="00E83EEB">
        <w:trPr>
          <w:trHeight w:val="98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EEB" w:rsidRDefault="00E83EE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 этап.</w:t>
            </w:r>
          </w:p>
          <w:p w:rsidR="00E83EEB" w:rsidRDefault="00E83EEB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Целеполагание</w:t>
            </w:r>
          </w:p>
          <w:p w:rsidR="00E83EEB" w:rsidRDefault="00E83EEB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и планирование</w:t>
            </w:r>
          </w:p>
        </w:tc>
        <w:tc>
          <w:tcPr>
            <w:tcW w:w="12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EEB" w:rsidRDefault="00E83EEB">
            <w:pPr>
              <w:shd w:val="clear" w:color="auto" w:fill="FFFFFF"/>
              <w:jc w:val="both"/>
            </w:pPr>
            <w:r>
              <w:t xml:space="preserve">Учебные задания программы. </w:t>
            </w:r>
          </w:p>
          <w:p w:rsidR="00E83EEB" w:rsidRDefault="00E83EEB">
            <w:pPr>
              <w:shd w:val="clear" w:color="auto" w:fill="FFFFFF"/>
              <w:jc w:val="both"/>
            </w:pPr>
          </w:p>
        </w:tc>
      </w:tr>
      <w:tr w:rsidR="00E83EEB" w:rsidTr="00E83EEB"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EEB" w:rsidRDefault="00E83EEB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 этап. «Открытие» нового знания</w:t>
            </w:r>
          </w:p>
          <w:p w:rsidR="00E83EEB" w:rsidRDefault="00E83EEB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(изучение новой темы)</w:t>
            </w:r>
          </w:p>
          <w:p w:rsidR="00E83EEB" w:rsidRDefault="00E83EEB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2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EEB" w:rsidRDefault="00E83EEB" w:rsidP="00BD6F0B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Этап «открытия» новых знаний п</w:t>
            </w:r>
            <w:r w:rsidR="00BD6F0B">
              <w:rPr>
                <w:b/>
                <w:bCs/>
                <w:color w:val="000000"/>
              </w:rPr>
              <w:t>редполагает организацию педагогом самостоятельной работы обу</w:t>
            </w:r>
            <w:r>
              <w:rPr>
                <w:b/>
                <w:bCs/>
                <w:color w:val="000000"/>
              </w:rPr>
              <w:t>ча</w:t>
            </w:r>
            <w:r w:rsidR="00BD6F0B">
              <w:rPr>
                <w:b/>
                <w:bCs/>
                <w:color w:val="000000"/>
              </w:rPr>
              <w:t xml:space="preserve">ющихся при изучении материала </w:t>
            </w:r>
          </w:p>
        </w:tc>
      </w:tr>
      <w:tr w:rsidR="00E83EEB" w:rsidTr="00E83EEB"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EEB" w:rsidRDefault="00E83EEB">
            <w:pPr>
              <w:widowControl/>
              <w:suppressAutoHyphens w:val="0"/>
              <w:autoSpaceDE/>
              <w:rPr>
                <w:b/>
                <w:bCs/>
                <w:color w:val="000000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EEB" w:rsidRDefault="00E83EEB">
            <w:pPr>
              <w:shd w:val="clear" w:color="auto" w:fill="FFFFFF"/>
              <w:rPr>
                <w:b/>
                <w:bCs/>
                <w:shd w:val="clear" w:color="auto" w:fill="9999FF"/>
              </w:rPr>
            </w:pPr>
            <w:r>
              <w:rPr>
                <w:b/>
                <w:bCs/>
              </w:rPr>
              <w:t>Деятельность учителя</w:t>
            </w:r>
          </w:p>
          <w:p w:rsidR="00E83EEB" w:rsidRDefault="00E83EEB">
            <w:pPr>
              <w:shd w:val="clear" w:color="auto" w:fill="FFFFFF"/>
              <w:rPr>
                <w:b/>
                <w:bCs/>
                <w:shd w:val="clear" w:color="auto" w:fill="9999FF"/>
              </w:rPr>
            </w:pPr>
          </w:p>
          <w:p w:rsidR="00BD6F0B" w:rsidRDefault="00E83EEB" w:rsidP="00BD6F0B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IV</w:t>
            </w:r>
            <w:r w:rsidRPr="00E83EEB">
              <w:rPr>
                <w:b/>
                <w:bCs/>
                <w:color w:val="000000"/>
              </w:rPr>
              <w:t xml:space="preserve"> </w:t>
            </w: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8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EB" w:rsidRDefault="00E83EEB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Деятельность учащихся</w:t>
            </w:r>
          </w:p>
          <w:p w:rsidR="00E83EEB" w:rsidRDefault="00E83EEB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Работа с картами атласа «Физическая карта Евразии» </w:t>
            </w:r>
            <w:r>
              <w:rPr>
                <w:bCs/>
                <w:u w:val="single"/>
              </w:rPr>
              <w:t>заполняют оценочную таблицу</w:t>
            </w:r>
          </w:p>
          <w:p w:rsidR="00E83EEB" w:rsidRDefault="00E83EEB">
            <w:pPr>
              <w:shd w:val="clear" w:color="auto" w:fill="FFFFFF"/>
              <w:rPr>
                <w:bCs/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color w:val="000000"/>
              </w:rPr>
            </w:pPr>
          </w:p>
          <w:p w:rsidR="00E83EEB" w:rsidRDefault="00E83EEB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Познавательные умения:</w:t>
            </w:r>
          </w:p>
          <w:p w:rsidR="00E83EEB" w:rsidRDefault="00E83EEB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поиск и выделение необходимой информации</w:t>
            </w:r>
          </w:p>
          <w:p w:rsidR="00E83EEB" w:rsidRDefault="00E83EEB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Регулятивные умения:</w:t>
            </w:r>
            <w:r w:rsidR="00BD6F0B">
              <w:rPr>
                <w:i/>
                <w:color w:val="000000"/>
              </w:rPr>
              <w:t xml:space="preserve"> </w:t>
            </w:r>
            <w:r w:rsidR="00BD6F0B">
              <w:rPr>
                <w:i/>
                <w:color w:val="000000"/>
              </w:rPr>
              <w:t>контролировать своё время и управлять им.</w:t>
            </w:r>
          </w:p>
          <w:p w:rsidR="00E83EEB" w:rsidRDefault="00E83EEB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планирование своих действий в соответствии с поставленной задачей, организация своей учебной деятельности</w:t>
            </w:r>
          </w:p>
          <w:p w:rsidR="00E83EEB" w:rsidRDefault="00E83EEB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Коммуникативные умения:</w:t>
            </w:r>
          </w:p>
          <w:p w:rsidR="00BD6F0B" w:rsidRDefault="00E83EEB" w:rsidP="00BD6F0B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 достаточной полнотой и точностью выражать свои</w:t>
            </w:r>
            <w:r w:rsidR="00BD6F0B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мысли в соответствии с задачами и условиями коммуникации;</w:t>
            </w:r>
            <w:r w:rsidR="00BD6F0B">
              <w:rPr>
                <w:i/>
                <w:color w:val="000000"/>
              </w:rPr>
              <w:t xml:space="preserve"> </w:t>
            </w:r>
            <w:r w:rsidR="00BD6F0B">
              <w:rPr>
                <w:i/>
                <w:color w:val="000000"/>
              </w:rPr>
              <w:t>готовность к обсуждению разных точек зрения и выработке общей (групповой) позиции; умение   устанавливать   и   сравнивать   разные   точки</w:t>
            </w:r>
          </w:p>
          <w:p w:rsidR="00E83EEB" w:rsidRDefault="00BD6F0B" w:rsidP="00BD6F0B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зрения, прежде чем принимать решение и делать выбор</w:t>
            </w:r>
          </w:p>
          <w:p w:rsidR="00E83EEB" w:rsidRDefault="00E83EEB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Предметные умения: </w:t>
            </w:r>
          </w:p>
          <w:p w:rsidR="00E83EEB" w:rsidRDefault="00E83EEB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E83EEB" w:rsidTr="00E83EEB">
        <w:trPr>
          <w:trHeight w:val="2559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EEB" w:rsidRDefault="00E83EEB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 этап. Включение нового знания в систему знаний (закрепление)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83EEB" w:rsidRDefault="00E83EEB">
            <w:pPr>
              <w:rPr>
                <w:b/>
                <w:bCs/>
                <w:color w:val="000000"/>
              </w:rPr>
            </w:pPr>
          </w:p>
          <w:p w:rsidR="00BD6F0B" w:rsidRDefault="00E83EEB" w:rsidP="00BD6F0B">
            <w:r>
              <w:rPr>
                <w:b/>
                <w:bCs/>
                <w:color w:val="000000"/>
                <w:lang w:val="en-US"/>
              </w:rPr>
              <w:t>V</w:t>
            </w:r>
            <w:r w:rsidRPr="00E83EEB">
              <w:rPr>
                <w:b/>
                <w:bCs/>
                <w:color w:val="000000"/>
              </w:rPr>
              <w:t xml:space="preserve"> </w:t>
            </w:r>
          </w:p>
          <w:p w:rsidR="00E83EEB" w:rsidRDefault="00E83EEB"/>
        </w:tc>
        <w:tc>
          <w:tcPr>
            <w:tcW w:w="8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EB" w:rsidRDefault="00E83EEB">
            <w:pPr>
              <w:widowControl/>
              <w:suppressAutoHyphens w:val="0"/>
              <w:autoSpaceDE/>
              <w:autoSpaceDN w:val="0"/>
              <w:snapToGrid w:val="0"/>
            </w:pPr>
          </w:p>
          <w:p w:rsidR="00E83EEB" w:rsidRDefault="00E83EEB">
            <w:pPr>
              <w:shd w:val="clear" w:color="auto" w:fill="FFFFFF"/>
              <w:ind w:firstLine="449"/>
              <w:rPr>
                <w:color w:val="000000"/>
              </w:rPr>
            </w:pPr>
          </w:p>
          <w:p w:rsidR="00E83EEB" w:rsidRDefault="00E83EEB">
            <w:pPr>
              <w:shd w:val="clear" w:color="auto" w:fill="FFFFFF"/>
              <w:ind w:firstLine="449"/>
              <w:rPr>
                <w:color w:val="000000"/>
              </w:rPr>
            </w:pPr>
          </w:p>
          <w:p w:rsidR="00E83EEB" w:rsidRDefault="00E83EEB">
            <w:pPr>
              <w:shd w:val="clear" w:color="auto" w:fill="FFFFFF"/>
              <w:ind w:firstLine="449"/>
              <w:rPr>
                <w:color w:val="000000"/>
              </w:rPr>
            </w:pPr>
          </w:p>
          <w:p w:rsidR="00E83EEB" w:rsidRDefault="00E83EEB">
            <w:pPr>
              <w:shd w:val="clear" w:color="auto" w:fill="FFFFFF"/>
              <w:ind w:firstLine="449"/>
              <w:rPr>
                <w:color w:val="000000"/>
              </w:rPr>
            </w:pPr>
          </w:p>
          <w:p w:rsidR="00E83EEB" w:rsidRDefault="00E83EEB">
            <w:pPr>
              <w:shd w:val="clear" w:color="auto" w:fill="FFFFFF"/>
              <w:ind w:firstLine="449"/>
              <w:rPr>
                <w:color w:val="000000"/>
              </w:rPr>
            </w:pPr>
          </w:p>
          <w:p w:rsidR="00E83EEB" w:rsidRDefault="00E83EEB">
            <w:pPr>
              <w:shd w:val="clear" w:color="auto" w:fill="FFFFFF"/>
              <w:ind w:firstLine="449"/>
              <w:rPr>
                <w:color w:val="000000"/>
              </w:rPr>
            </w:pPr>
          </w:p>
          <w:p w:rsidR="00E83EEB" w:rsidRDefault="00E83EEB">
            <w:pPr>
              <w:shd w:val="clear" w:color="auto" w:fill="FFFFFF"/>
              <w:ind w:firstLine="449"/>
              <w:rPr>
                <w:color w:val="000000"/>
              </w:rPr>
            </w:pPr>
          </w:p>
          <w:p w:rsidR="00E83EEB" w:rsidRDefault="00E83EEB" w:rsidP="00BD6F0B">
            <w:pPr>
              <w:shd w:val="clear" w:color="auto" w:fill="FFFFFF"/>
              <w:ind w:firstLine="449"/>
            </w:pPr>
          </w:p>
        </w:tc>
      </w:tr>
      <w:tr w:rsidR="00E83EEB" w:rsidTr="00BD6F0B">
        <w:trPr>
          <w:trHeight w:val="1108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EEB" w:rsidRDefault="00E83EEB">
            <w:pPr>
              <w:widowControl/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EEB" w:rsidRDefault="00E83EEB" w:rsidP="00BD6F0B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</w:t>
            </w:r>
            <w:r w:rsidRPr="00E83EEB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83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EEB" w:rsidRDefault="00E83EEB">
            <w:pPr>
              <w:widowControl/>
              <w:suppressAutoHyphens w:val="0"/>
              <w:autoSpaceDE/>
            </w:pPr>
          </w:p>
        </w:tc>
      </w:tr>
      <w:tr w:rsidR="00E83EEB" w:rsidTr="00E83EEB"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EEB" w:rsidRDefault="00E83EEB">
            <w:pPr>
              <w:shd w:val="clear" w:color="auto" w:fill="FFFFFF"/>
              <w:rPr>
                <w:i/>
                <w:iCs/>
              </w:rPr>
            </w:pPr>
            <w:r>
              <w:rPr>
                <w:b/>
                <w:bCs/>
                <w:color w:val="000000"/>
              </w:rPr>
              <w:t>7 этап. Рефлексия и оценивание</w:t>
            </w:r>
          </w:p>
        </w:tc>
        <w:tc>
          <w:tcPr>
            <w:tcW w:w="12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EEB" w:rsidRDefault="00AF2E84">
            <w:pPr>
              <w:shd w:val="clear" w:color="auto" w:fill="FFFFFF"/>
            </w:pPr>
            <w:r>
              <w:rPr>
                <w:i/>
                <w:iCs/>
              </w:rPr>
              <w:t>Основные задачи педагога</w:t>
            </w:r>
            <w:r w:rsidR="00E83EEB">
              <w:rPr>
                <w:i/>
                <w:iCs/>
              </w:rPr>
              <w:t xml:space="preserve">: </w:t>
            </w:r>
          </w:p>
          <w:p w:rsidR="00E83EEB" w:rsidRDefault="00E83EEB">
            <w:pPr>
              <w:shd w:val="clear" w:color="auto" w:fill="FFFFFF"/>
            </w:pPr>
            <w:r>
              <w:t>Формирование способности объективно оценивать меру</w:t>
            </w:r>
            <w:r w:rsidR="00AF2E84">
              <w:t xml:space="preserve"> своего продвижения к цели занятия</w:t>
            </w:r>
            <w:r>
              <w:t xml:space="preserve">. </w:t>
            </w:r>
          </w:p>
          <w:p w:rsidR="00E83EEB" w:rsidRDefault="00E83EEB">
            <w:pPr>
              <w:shd w:val="clear" w:color="auto" w:fill="FFFFFF"/>
            </w:pPr>
            <w:r>
              <w:t>Вызывать сопереживание в связи с успехом или неудачей товарищей.</w:t>
            </w:r>
          </w:p>
        </w:tc>
      </w:tr>
      <w:tr w:rsidR="00E83EEB" w:rsidTr="00E83EEB"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EEB" w:rsidRDefault="00E83EEB">
            <w:pPr>
              <w:widowControl/>
              <w:suppressAutoHyphens w:val="0"/>
              <w:autoSpaceDE/>
              <w:rPr>
                <w:i/>
                <w:iCs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EEB" w:rsidRDefault="00E83EEB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Деятельность учителя</w:t>
            </w:r>
          </w:p>
          <w:p w:rsidR="00E83EEB" w:rsidRDefault="00E83EEB" w:rsidP="00AF2E84">
            <w:pPr>
              <w:rPr>
                <w:color w:val="000000"/>
              </w:rPr>
            </w:pPr>
          </w:p>
        </w:tc>
        <w:tc>
          <w:tcPr>
            <w:tcW w:w="8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EB" w:rsidRDefault="00E83EEB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Деятельность учащихся</w:t>
            </w:r>
          </w:p>
          <w:p w:rsidR="00E83EEB" w:rsidRDefault="00E83E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Определяют степень соответствия поставленной цели и результатов деятельнос</w:t>
            </w:r>
            <w:r w:rsidR="00AF2E84">
              <w:rPr>
                <w:color w:val="000000"/>
              </w:rPr>
              <w:t>ти: называют тему и задачи занятия</w:t>
            </w:r>
            <w:r>
              <w:rPr>
                <w:color w:val="000000"/>
              </w:rPr>
              <w:t>, отмечают наиболее трудные и наиб</w:t>
            </w:r>
            <w:r w:rsidR="00AF2E84">
              <w:rPr>
                <w:color w:val="000000"/>
              </w:rPr>
              <w:t>олее понравившиеся эпизоды занятия</w:t>
            </w:r>
            <w:r>
              <w:rPr>
                <w:color w:val="000000"/>
              </w:rPr>
              <w:t xml:space="preserve">, высказывают оценочные суждения. </w:t>
            </w:r>
          </w:p>
          <w:p w:rsidR="00E83EEB" w:rsidRDefault="00E83E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Определяют степень своего продвижения к цели (самооценка).</w:t>
            </w:r>
          </w:p>
          <w:p w:rsidR="00E83EEB" w:rsidRDefault="00E83EEB">
            <w:pPr>
              <w:shd w:val="clear" w:color="auto" w:fill="FFFFFF"/>
            </w:pPr>
          </w:p>
        </w:tc>
      </w:tr>
      <w:tr w:rsidR="00E83EEB" w:rsidTr="00E83EEB">
        <w:trPr>
          <w:trHeight w:val="28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EEB" w:rsidRDefault="00E83EEB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8 этап. Домашнее задание</w:t>
            </w:r>
          </w:p>
        </w:tc>
        <w:tc>
          <w:tcPr>
            <w:tcW w:w="12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EEB" w:rsidRDefault="00E83EEB">
            <w:pPr>
              <w:shd w:val="clear" w:color="auto" w:fill="FFFFFF"/>
            </w:pPr>
          </w:p>
        </w:tc>
      </w:tr>
    </w:tbl>
    <w:p w:rsidR="00E83EEB" w:rsidRDefault="00E83EEB" w:rsidP="00E83EEB"/>
    <w:p w:rsidR="00E83EEB" w:rsidRDefault="00E83EEB" w:rsidP="00E83EEB">
      <w:pPr>
        <w:ind w:right="-2127"/>
      </w:pPr>
      <w:r>
        <w:t>Литература:</w:t>
      </w:r>
    </w:p>
    <w:p w:rsidR="00E83EEB" w:rsidRDefault="00E83EEB" w:rsidP="00E83EEB">
      <w:pPr>
        <w:ind w:right="-2127"/>
      </w:pPr>
      <w:r>
        <w:t xml:space="preserve">Анатолий </w:t>
      </w:r>
      <w:proofErr w:type="spellStart"/>
      <w:r>
        <w:t>Гин</w:t>
      </w:r>
      <w:proofErr w:type="spellEnd"/>
      <w:r>
        <w:t xml:space="preserve">  «Приёмы педагогической техники»</w:t>
      </w:r>
    </w:p>
    <w:p w:rsidR="002B43DC" w:rsidRDefault="002B43DC"/>
    <w:sectPr w:rsidR="002B43DC" w:rsidSect="00E83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E0670"/>
    <w:multiLevelType w:val="hybridMultilevel"/>
    <w:tmpl w:val="D94E2722"/>
    <w:lvl w:ilvl="0" w:tplc="59348FD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EB"/>
    <w:rsid w:val="0005340D"/>
    <w:rsid w:val="002B43DC"/>
    <w:rsid w:val="00AF2E84"/>
    <w:rsid w:val="00BD6F0B"/>
    <w:rsid w:val="00E8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83EEB"/>
    <w:pPr>
      <w:widowControl/>
      <w:autoSpaceDE/>
    </w:pPr>
    <w:rPr>
      <w:b/>
      <w:bCs/>
    </w:rPr>
  </w:style>
  <w:style w:type="character" w:styleId="a3">
    <w:name w:val="Strong"/>
    <w:basedOn w:val="a0"/>
    <w:qFormat/>
    <w:rsid w:val="00E83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83EEB"/>
    <w:pPr>
      <w:widowControl/>
      <w:autoSpaceDE/>
    </w:pPr>
    <w:rPr>
      <w:b/>
      <w:bCs/>
    </w:rPr>
  </w:style>
  <w:style w:type="character" w:styleId="a3">
    <w:name w:val="Strong"/>
    <w:basedOn w:val="a0"/>
    <w:qFormat/>
    <w:rsid w:val="00E83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117_БОСС</dc:creator>
  <cp:lastModifiedBy>117_БОСС</cp:lastModifiedBy>
  <cp:revision>4</cp:revision>
  <dcterms:created xsi:type="dcterms:W3CDTF">2022-03-23T07:22:00Z</dcterms:created>
  <dcterms:modified xsi:type="dcterms:W3CDTF">2022-03-23T06:57:00Z</dcterms:modified>
</cp:coreProperties>
</file>