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E" w:rsidRPr="00E971B5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E971B5">
        <w:rPr>
          <w:rFonts w:ascii="Times New Roman" w:eastAsia="Times New Roman" w:hAnsi="Times New Roman" w:cs="Arial"/>
          <w:b/>
          <w:bCs/>
          <w:lang w:eastAsia="ar-SA"/>
        </w:rPr>
        <w:t>МУНИЦИПАЛЬНОЕ ОБРАЗОВАТЕЛЬНОЕ УЧРЕЖДЕНИЕ</w:t>
      </w:r>
    </w:p>
    <w:p w:rsidR="00CD3B4E" w:rsidRPr="00E971B5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E971B5">
        <w:rPr>
          <w:rFonts w:ascii="Times New Roman" w:eastAsia="Times New Roman" w:hAnsi="Times New Roman" w:cs="Arial"/>
          <w:b/>
          <w:bCs/>
          <w:lang w:eastAsia="ar-SA"/>
        </w:rPr>
        <w:t xml:space="preserve">ДОПОЛНИТЕЛЬНОГО ОБРАЗОВАНИЯ </w:t>
      </w:r>
    </w:p>
    <w:p w:rsidR="00CD3B4E" w:rsidRPr="00E971B5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5">
        <w:rPr>
          <w:rFonts w:ascii="Times New Roman" w:eastAsia="Times New Roman" w:hAnsi="Times New Roman" w:cs="Times New Roman"/>
          <w:b/>
          <w:lang w:eastAsia="ar-SA"/>
        </w:rPr>
        <w:t>"ЦЕНТР ВНЕШКОЛЬНОЙ РАБОТЫ "ЮНОСТЬ"</w:t>
      </w:r>
    </w:p>
    <w:p w:rsidR="00CD3B4E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860D4A" w:rsidRDefault="003F71F9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Протокол №3</w:t>
      </w:r>
      <w:bookmarkStart w:id="0" w:name="_GoBack"/>
      <w:bookmarkEnd w:id="0"/>
    </w:p>
    <w:p w:rsidR="00860D4A" w:rsidRDefault="00E971B5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о</w:t>
      </w:r>
      <w:r w:rsidR="00860D4A">
        <w:rPr>
          <w:rFonts w:ascii="Times New Roman" w:eastAsia="Times New Roman" w:hAnsi="Times New Roman" w:cs="Arial"/>
          <w:b/>
          <w:bCs/>
          <w:lang w:eastAsia="ar-SA"/>
        </w:rPr>
        <w:t>т 22 ноября 2022г</w:t>
      </w:r>
    </w:p>
    <w:p w:rsidR="00860D4A" w:rsidRPr="00860D4A" w:rsidRDefault="00860D4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Заседание МО педагогов дополнительного образования</w:t>
      </w:r>
    </w:p>
    <w:p w:rsidR="00CD3B4E" w:rsidRPr="00860D4A" w:rsidRDefault="00CD3B4E" w:rsidP="00CD3B4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B4E" w:rsidRDefault="00CD3B4E" w:rsidP="00CD3B4E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D4A">
        <w:rPr>
          <w:rFonts w:ascii="Times New Roman" w:eastAsia="Times New Roman" w:hAnsi="Times New Roman" w:cs="Times New Roman"/>
          <w:lang w:eastAsia="ar-SA"/>
        </w:rPr>
        <w:t>Прису</w:t>
      </w:r>
      <w:r w:rsidR="00860D4A" w:rsidRPr="00860D4A">
        <w:rPr>
          <w:rFonts w:ascii="Times New Roman" w:eastAsia="Times New Roman" w:hAnsi="Times New Roman" w:cs="Times New Roman"/>
          <w:lang w:eastAsia="ar-SA"/>
        </w:rPr>
        <w:t>тствовало:  _</w:t>
      </w:r>
      <w:r w:rsidR="003457A4" w:rsidRPr="00860D4A">
        <w:rPr>
          <w:rFonts w:ascii="Times New Roman" w:eastAsia="Times New Roman" w:hAnsi="Times New Roman" w:cs="Times New Roman"/>
          <w:lang w:eastAsia="ar-SA"/>
        </w:rPr>
        <w:t>1</w:t>
      </w:r>
      <w:r w:rsidR="00305E0C" w:rsidRPr="00860D4A">
        <w:rPr>
          <w:rFonts w:ascii="Times New Roman" w:eastAsia="Times New Roman" w:hAnsi="Times New Roman" w:cs="Times New Roman"/>
          <w:lang w:eastAsia="ar-SA"/>
        </w:rPr>
        <w:t>1</w:t>
      </w:r>
      <w:r w:rsidR="00860D4A" w:rsidRPr="00860D4A">
        <w:rPr>
          <w:rFonts w:ascii="Times New Roman" w:eastAsia="Times New Roman" w:hAnsi="Times New Roman" w:cs="Times New Roman"/>
          <w:lang w:eastAsia="ar-SA"/>
        </w:rPr>
        <w:t>_</w:t>
      </w:r>
      <w:r w:rsidRPr="00860D4A">
        <w:rPr>
          <w:rFonts w:ascii="Times New Roman" w:eastAsia="Times New Roman" w:hAnsi="Times New Roman" w:cs="Times New Roman"/>
          <w:lang w:eastAsia="ar-SA"/>
        </w:rPr>
        <w:t>человек</w:t>
      </w:r>
    </w:p>
    <w:p w:rsidR="00860D4A" w:rsidRPr="00860D4A" w:rsidRDefault="00860D4A" w:rsidP="00CD3B4E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Приложение1</w:t>
      </w:r>
    </w:p>
    <w:p w:rsidR="00CD3B4E" w:rsidRPr="00CD3B4E" w:rsidRDefault="00CD3B4E" w:rsidP="00CD3B4E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B4E" w:rsidRPr="00860D4A" w:rsidRDefault="00D20CC7" w:rsidP="00860D4A">
      <w:pPr>
        <w:tabs>
          <w:tab w:val="left" w:pos="1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D4A">
        <w:rPr>
          <w:rFonts w:ascii="Times New Roman" w:eastAsia="Times New Roman" w:hAnsi="Times New Roman" w:cs="Times New Roman"/>
          <w:b/>
          <w:bCs/>
          <w:lang w:eastAsia="ar-SA"/>
        </w:rPr>
        <w:t>ТЕМА ЗАСЕДАНИЯ</w:t>
      </w:r>
      <w:r w:rsidR="00CD3B4E" w:rsidRPr="00860D4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DC7C03" w:rsidRPr="00CD3B4E" w:rsidRDefault="00DC7C03" w:rsidP="00CD3B4E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3B4E" w:rsidRDefault="00DC7C03" w:rsidP="00860D4A">
      <w:pPr>
        <w:tabs>
          <w:tab w:val="left" w:pos="198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lang w:eastAsia="ar-SA"/>
        </w:rPr>
      </w:pPr>
      <w:r w:rsidRPr="00860D4A">
        <w:rPr>
          <w:rFonts w:ascii="Times New Roman" w:eastAsia="Times New Roman" w:hAnsi="Times New Roman" w:cs="Times New Roman"/>
          <w:b/>
          <w:i/>
          <w:lang w:eastAsia="ar-SA"/>
        </w:rPr>
        <w:t xml:space="preserve">Семинар </w:t>
      </w:r>
      <w:r w:rsidR="00E971B5">
        <w:rPr>
          <w:rFonts w:ascii="Times New Roman" w:eastAsia="Times New Roman" w:hAnsi="Times New Roman" w:cs="Times New Roman"/>
          <w:b/>
          <w:i/>
          <w:lang w:eastAsia="ar-SA"/>
        </w:rPr>
        <w:t xml:space="preserve"> «</w:t>
      </w:r>
      <w:r w:rsidRPr="00860D4A">
        <w:rPr>
          <w:rFonts w:ascii="Times New Roman" w:eastAsia="Times New Roman" w:hAnsi="Times New Roman" w:cs="Times New Roman"/>
          <w:b/>
          <w:i/>
          <w:lang w:eastAsia="ar-SA"/>
        </w:rPr>
        <w:t>Одарённые дети. Спе</w:t>
      </w:r>
      <w:r w:rsidR="00E971B5">
        <w:rPr>
          <w:rFonts w:ascii="Times New Roman" w:eastAsia="Times New Roman" w:hAnsi="Times New Roman" w:cs="Times New Roman"/>
          <w:b/>
          <w:i/>
          <w:lang w:eastAsia="ar-SA"/>
        </w:rPr>
        <w:t>цифика обучения и сопровождения».</w:t>
      </w:r>
    </w:p>
    <w:p w:rsidR="00860D4A" w:rsidRDefault="00860D4A" w:rsidP="00860D4A">
      <w:pPr>
        <w:tabs>
          <w:tab w:val="left" w:pos="198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0D4A" w:rsidRDefault="00860D4A" w:rsidP="00860D4A">
      <w:pPr>
        <w:tabs>
          <w:tab w:val="left" w:pos="198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План заседания</w:t>
      </w:r>
    </w:p>
    <w:p w:rsidR="00860D4A" w:rsidRPr="00860D4A" w:rsidRDefault="00860D4A" w:rsidP="00860D4A">
      <w:pPr>
        <w:tabs>
          <w:tab w:val="left" w:pos="198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D5DD6" w:rsidRPr="00860D4A" w:rsidRDefault="003D5DD6" w:rsidP="003D5DD6">
      <w:pPr>
        <w:tabs>
          <w:tab w:val="left" w:pos="198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0D4A" w:rsidRDefault="00860D4A" w:rsidP="0007386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1. </w:t>
      </w:r>
      <w:r w:rsidR="002D29BB" w:rsidRPr="00860D4A">
        <w:rPr>
          <w:rFonts w:ascii="Times New Roman" w:eastAsia="Times New Roman" w:hAnsi="Times New Roman" w:cs="Times New Roman"/>
          <w:i/>
          <w:u w:val="single"/>
          <w:lang w:eastAsia="ar-SA"/>
        </w:rPr>
        <w:t>Одарённые дети. Специфика обучения и сопровождения.</w:t>
      </w:r>
    </w:p>
    <w:p w:rsidR="00860D4A" w:rsidRPr="00860D4A" w:rsidRDefault="00860D4A" w:rsidP="0007386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2. </w:t>
      </w:r>
      <w:r w:rsidRPr="00860D4A">
        <w:rPr>
          <w:rFonts w:ascii="Times New Roman" w:eastAsia="Times New Roman" w:hAnsi="Times New Roman" w:cs="Times New Roman"/>
          <w:i/>
          <w:u w:val="single"/>
          <w:lang w:eastAsia="ar-SA"/>
        </w:rPr>
        <w:t>О создании банка данных педагогов.</w:t>
      </w:r>
    </w:p>
    <w:p w:rsidR="00860D4A" w:rsidRPr="00860D4A" w:rsidRDefault="00073867" w:rsidP="0007386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Вопрос3. </w:t>
      </w:r>
      <w:r w:rsidR="00860D4A" w:rsidRPr="00860D4A">
        <w:rPr>
          <w:rFonts w:ascii="Times New Roman" w:eastAsia="Times New Roman" w:hAnsi="Times New Roman" w:cs="Times New Roman"/>
          <w:i/>
          <w:u w:val="single"/>
          <w:lang w:eastAsia="ar-SA"/>
        </w:rPr>
        <w:t>О зачислении обучающихся на сайте персонифицированного дополнительного образования.</w:t>
      </w:r>
    </w:p>
    <w:p w:rsidR="00860D4A" w:rsidRPr="00860D4A" w:rsidRDefault="00860D4A" w:rsidP="0007386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2D29BB" w:rsidRPr="00073867" w:rsidRDefault="00073867" w:rsidP="00073867">
      <w:pPr>
        <w:pStyle w:val="a8"/>
        <w:tabs>
          <w:tab w:val="left" w:pos="198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73867">
        <w:rPr>
          <w:rFonts w:ascii="Times New Roman" w:eastAsia="Times New Roman" w:hAnsi="Times New Roman" w:cs="Times New Roman"/>
          <w:b/>
          <w:lang w:eastAsia="ar-SA"/>
        </w:rPr>
        <w:t>Ход заседания</w:t>
      </w:r>
    </w:p>
    <w:p w:rsidR="00860D4A" w:rsidRDefault="00860D4A" w:rsidP="002D29BB">
      <w:pPr>
        <w:pStyle w:val="a8"/>
        <w:tabs>
          <w:tab w:val="left" w:pos="198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073867" w:rsidRDefault="00073867" w:rsidP="0007386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1. </w:t>
      </w:r>
      <w:r w:rsidRPr="00860D4A">
        <w:rPr>
          <w:rFonts w:ascii="Times New Roman" w:eastAsia="Times New Roman" w:hAnsi="Times New Roman" w:cs="Times New Roman"/>
          <w:i/>
          <w:u w:val="single"/>
          <w:lang w:eastAsia="ar-SA"/>
        </w:rPr>
        <w:t>Одарённые дети. Специфика обучения и сопровождения.</w:t>
      </w:r>
    </w:p>
    <w:p w:rsidR="00860D4A" w:rsidRPr="00860D4A" w:rsidRDefault="00860D4A" w:rsidP="002D29BB">
      <w:pPr>
        <w:pStyle w:val="a8"/>
        <w:tabs>
          <w:tab w:val="left" w:pos="198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DC7C03" w:rsidRPr="00073867" w:rsidRDefault="00073867" w:rsidP="00073867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73867">
        <w:rPr>
          <w:rFonts w:ascii="Times New Roman" w:eastAsia="Times New Roman" w:hAnsi="Times New Roman" w:cs="Times New Roman"/>
          <w:b/>
          <w:lang w:eastAsia="ar-SA"/>
        </w:rPr>
        <w:t xml:space="preserve">Докладчик </w:t>
      </w:r>
    </w:p>
    <w:p w:rsidR="00D20CC7" w:rsidRPr="00073867" w:rsidRDefault="00D20CC7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73867">
        <w:rPr>
          <w:rFonts w:ascii="Times New Roman" w:eastAsia="Times New Roman" w:hAnsi="Times New Roman" w:cs="Times New Roman"/>
          <w:lang w:eastAsia="ar-SA"/>
        </w:rPr>
        <w:t>Выступила р</w:t>
      </w:r>
      <w:r w:rsidR="005D48BB" w:rsidRPr="00073867">
        <w:rPr>
          <w:rFonts w:ascii="Times New Roman" w:eastAsia="Times New Roman" w:hAnsi="Times New Roman" w:cs="Times New Roman"/>
          <w:lang w:eastAsia="ar-SA"/>
        </w:rPr>
        <w:t>уководител</w:t>
      </w:r>
      <w:r w:rsidRPr="00073867">
        <w:rPr>
          <w:rFonts w:ascii="Times New Roman" w:eastAsia="Times New Roman" w:hAnsi="Times New Roman" w:cs="Times New Roman"/>
          <w:lang w:eastAsia="ar-SA"/>
        </w:rPr>
        <w:t>ь</w:t>
      </w:r>
      <w:r w:rsidR="005D48BB" w:rsidRP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57A4" w:rsidRPr="00073867">
        <w:rPr>
          <w:rFonts w:ascii="Times New Roman" w:eastAsia="Times New Roman" w:hAnsi="Times New Roman" w:cs="Times New Roman"/>
          <w:lang w:eastAsia="ar-SA"/>
        </w:rPr>
        <w:t xml:space="preserve">методического </w:t>
      </w:r>
      <w:r w:rsidR="005D48BB" w:rsidRPr="00073867">
        <w:rPr>
          <w:rFonts w:ascii="Times New Roman" w:eastAsia="Times New Roman" w:hAnsi="Times New Roman" w:cs="Times New Roman"/>
          <w:lang w:eastAsia="ar-SA"/>
        </w:rPr>
        <w:t xml:space="preserve">объединения </w:t>
      </w:r>
      <w:r w:rsidR="003457A4" w:rsidRPr="00073867">
        <w:rPr>
          <w:rFonts w:ascii="Times New Roman" w:eastAsia="Times New Roman" w:hAnsi="Times New Roman" w:cs="Times New Roman"/>
          <w:lang w:eastAsia="ar-SA"/>
        </w:rPr>
        <w:t>педагогов дополнительного образования</w:t>
      </w:r>
      <w:r w:rsidR="005D48BB" w:rsidRPr="00073867">
        <w:rPr>
          <w:rFonts w:ascii="Times New Roman" w:eastAsia="Times New Roman" w:hAnsi="Times New Roman" w:cs="Times New Roman"/>
          <w:lang w:eastAsia="ar-SA"/>
        </w:rPr>
        <w:t xml:space="preserve"> Анисимов</w:t>
      </w:r>
      <w:r w:rsidRPr="00073867">
        <w:rPr>
          <w:rFonts w:ascii="Times New Roman" w:eastAsia="Times New Roman" w:hAnsi="Times New Roman" w:cs="Times New Roman"/>
          <w:lang w:eastAsia="ar-SA"/>
        </w:rPr>
        <w:t>а</w:t>
      </w:r>
      <w:r w:rsidR="005D48BB" w:rsidRPr="00073867">
        <w:rPr>
          <w:rFonts w:ascii="Times New Roman" w:eastAsia="Times New Roman" w:hAnsi="Times New Roman" w:cs="Times New Roman"/>
          <w:lang w:eastAsia="ar-SA"/>
        </w:rPr>
        <w:t xml:space="preserve"> В.К.</w:t>
      </w:r>
      <w:r w:rsidR="007C27AE" w:rsidRPr="00073867">
        <w:rPr>
          <w:rFonts w:ascii="Times New Roman" w:eastAsia="Times New Roman" w:hAnsi="Times New Roman" w:cs="Times New Roman"/>
          <w:lang w:eastAsia="ar-SA"/>
        </w:rPr>
        <w:t xml:space="preserve">, которая 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>познакомила педагогов с понятиями одарённость, одарённый ребёнок, обозначила виды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 (практическая одарённость, познавательная, художественно-эстетическая, комм</w:t>
      </w:r>
      <w:r w:rsidR="00073867">
        <w:rPr>
          <w:rFonts w:ascii="Times New Roman" w:eastAsia="Times New Roman" w:hAnsi="Times New Roman" w:cs="Times New Roman"/>
          <w:lang w:eastAsia="ar-SA"/>
        </w:rPr>
        <w:t>уникативная, духовно-ценностная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) 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>и составляющие одарённости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 (наследственность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>+социокультурная среда и интеллект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>+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>креативность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>+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обучаемость). </w:t>
      </w:r>
      <w:r w:rsidR="00484F82" w:rsidRPr="00073867">
        <w:rPr>
          <w:rFonts w:ascii="Times New Roman" w:eastAsia="Times New Roman" w:hAnsi="Times New Roman" w:cs="Times New Roman"/>
          <w:lang w:eastAsia="ar-SA"/>
        </w:rPr>
        <w:t>Раскрыла два основных способа, применяемых при обучении одарённых детей – обогащение и ускорение.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73867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Приложение2</w:t>
      </w:r>
    </w:p>
    <w:p w:rsidR="00073867" w:rsidRDefault="00073867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Содокладчики:</w:t>
      </w:r>
    </w:p>
    <w:p w:rsidR="00073867" w:rsidRDefault="00073867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073867">
        <w:rPr>
          <w:rFonts w:ascii="Times New Roman" w:eastAsia="Times New Roman" w:hAnsi="Times New Roman" w:cs="Times New Roman"/>
          <w:lang w:eastAsia="ar-SA"/>
        </w:rPr>
        <w:t>Пед</w:t>
      </w:r>
      <w:r>
        <w:rPr>
          <w:rFonts w:ascii="Times New Roman" w:eastAsia="Times New Roman" w:hAnsi="Times New Roman" w:cs="Times New Roman"/>
          <w:lang w:eastAsia="ar-SA"/>
        </w:rPr>
        <w:t>агог</w:t>
      </w:r>
      <w:r w:rsidR="00D20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 xml:space="preserve">Кириллова Ю.С. продемонстрировала видеоматериал о специфике одарённости в детском возрасте ("маска одарённости", "угасание одарённости").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>Отметила, что одарённый ребёнок не всегда превращается в одарённого взрослого.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Приложение3 видеоролик</w:t>
      </w:r>
    </w:p>
    <w:p w:rsidR="00D20CC7" w:rsidRPr="00073867" w:rsidRDefault="00D20CC7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2. Педагог 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>Плотникова О.В. рассказала о разновидностях диагностики в детском возрасте, провела интересное тестирование по методике Торренса "Неполные фигуры" для выявления творческой одарённости.</w:t>
      </w:r>
      <w:r w:rsidRPr="00073867">
        <w:rPr>
          <w:rFonts w:ascii="Times New Roman" w:eastAsia="Times New Roman" w:hAnsi="Times New Roman" w:cs="Times New Roman"/>
          <w:lang w:eastAsia="ar-SA"/>
        </w:rPr>
        <w:t xml:space="preserve"> Рассказала о своем опыте проведения </w:t>
      </w:r>
      <w:r w:rsidR="00484F82" w:rsidRPr="00073867">
        <w:rPr>
          <w:rFonts w:ascii="Times New Roman" w:eastAsia="Times New Roman" w:hAnsi="Times New Roman" w:cs="Times New Roman"/>
          <w:lang w:eastAsia="ar-SA"/>
        </w:rPr>
        <w:t>данного тестирования в начале года для выявления одарённых детей творческого направления.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73867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Приложение4</w:t>
      </w:r>
    </w:p>
    <w:p w:rsidR="00484F82" w:rsidRPr="00073867" w:rsidRDefault="008D4CAC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3. Педагог </w:t>
      </w:r>
      <w:r w:rsidR="00484F82" w:rsidRP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 xml:space="preserve">Глебова Е.Г. раскрыла существующие аспекты одарённости (инструментальные "могу" и мотивационные "хочу"). </w:t>
      </w:r>
      <w:r w:rsidR="00484F82" w:rsidRP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35A3" w:rsidRPr="00073867">
        <w:rPr>
          <w:rFonts w:ascii="Times New Roman" w:eastAsia="Times New Roman" w:hAnsi="Times New Roman" w:cs="Times New Roman"/>
          <w:lang w:eastAsia="ar-SA"/>
        </w:rPr>
        <w:t>Предложила учитывать эти аспекты при выявлении одарённых детей.</w:t>
      </w:r>
      <w:r w:rsid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73867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Приложение5</w:t>
      </w:r>
    </w:p>
    <w:p w:rsidR="003D5DD6" w:rsidRPr="008D4CAC" w:rsidRDefault="00484F82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738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D4CAC">
        <w:rPr>
          <w:rFonts w:ascii="Times New Roman" w:eastAsia="Times New Roman" w:hAnsi="Times New Roman" w:cs="Times New Roman"/>
          <w:lang w:eastAsia="ar-SA"/>
        </w:rPr>
        <w:t>4.</w:t>
      </w:r>
      <w:r w:rsidRPr="0007386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8D4CAC">
        <w:rPr>
          <w:rFonts w:ascii="Times New Roman" w:eastAsia="Times New Roman" w:hAnsi="Times New Roman" w:cs="Times New Roman"/>
          <w:lang w:eastAsia="ar-SA"/>
        </w:rPr>
        <w:t>Педагог</w:t>
      </w:r>
      <w:r w:rsidRPr="0007386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>Руина А.Ю. рассказала о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 гармоничном и дисгармоничном</w:t>
      </w:r>
      <w:r w:rsidR="00DC7C03" w:rsidRPr="00073867">
        <w:rPr>
          <w:rFonts w:ascii="Times New Roman" w:eastAsia="Times New Roman" w:hAnsi="Times New Roman" w:cs="Times New Roman"/>
          <w:lang w:eastAsia="ar-SA"/>
        </w:rPr>
        <w:t xml:space="preserve"> типах развития одарённых детей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 и </w:t>
      </w:r>
      <w:r w:rsidR="007E35A3" w:rsidRPr="00073867">
        <w:rPr>
          <w:rFonts w:ascii="Times New Roman" w:eastAsia="Times New Roman" w:hAnsi="Times New Roman" w:cs="Times New Roman"/>
          <w:lang w:eastAsia="ar-SA"/>
        </w:rPr>
        <w:t xml:space="preserve">предложила 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>способ</w:t>
      </w:r>
      <w:r w:rsidR="007E35A3" w:rsidRPr="00073867">
        <w:rPr>
          <w:rFonts w:ascii="Times New Roman" w:eastAsia="Times New Roman" w:hAnsi="Times New Roman" w:cs="Times New Roman"/>
          <w:lang w:eastAsia="ar-SA"/>
        </w:rPr>
        <w:t>ы</w:t>
      </w:r>
      <w:r w:rsidR="006E05FC" w:rsidRPr="00073867">
        <w:rPr>
          <w:rFonts w:ascii="Times New Roman" w:eastAsia="Times New Roman" w:hAnsi="Times New Roman" w:cs="Times New Roman"/>
          <w:lang w:eastAsia="ar-SA"/>
        </w:rPr>
        <w:t xml:space="preserve"> работы с детьми каждого из этих типов.</w:t>
      </w:r>
      <w:r w:rsidR="008D4CAC">
        <w:rPr>
          <w:rFonts w:ascii="Times New Roman" w:eastAsia="Times New Roman" w:hAnsi="Times New Roman" w:cs="Times New Roman"/>
          <w:lang w:eastAsia="ar-SA"/>
        </w:rPr>
        <w:t xml:space="preserve"> </w:t>
      </w:r>
      <w:r w:rsidR="008D4CAC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Приложение6</w:t>
      </w:r>
    </w:p>
    <w:p w:rsidR="00157F01" w:rsidRDefault="00E971B5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2. </w:t>
      </w:r>
      <w:r w:rsidR="002D29BB" w:rsidRPr="008D4CAC">
        <w:rPr>
          <w:rFonts w:ascii="Times New Roman" w:eastAsia="Times New Roman" w:hAnsi="Times New Roman" w:cs="Times New Roman"/>
          <w:i/>
          <w:u w:val="single"/>
          <w:lang w:eastAsia="ar-SA"/>
        </w:rPr>
        <w:t>О создании банка данных педагогов</w:t>
      </w:r>
      <w:r w:rsidR="002D29BB" w:rsidRPr="002D29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</w:p>
    <w:p w:rsidR="003D5DD6" w:rsidRPr="008D4CAC" w:rsidRDefault="008D4CAC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8D4CAC" w:rsidRDefault="002D29BB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4CAC">
        <w:rPr>
          <w:rFonts w:ascii="Times New Roman" w:eastAsia="Times New Roman" w:hAnsi="Times New Roman" w:cs="Times New Roman"/>
          <w:lang w:eastAsia="ar-SA"/>
        </w:rPr>
        <w:t>Выступала методист Гунькина Н.А. , рассказывала о том, как правильно составить банк данных педагогов, выбрать тему для самообразования, прохождении курсов повышени</w:t>
      </w:r>
      <w:r w:rsidR="008D4CAC">
        <w:rPr>
          <w:rFonts w:ascii="Times New Roman" w:eastAsia="Times New Roman" w:hAnsi="Times New Roman" w:cs="Times New Roman"/>
          <w:lang w:eastAsia="ar-SA"/>
        </w:rPr>
        <w:t>я квалификации. Составлен</w:t>
      </w:r>
      <w:r w:rsidRPr="008D4CAC">
        <w:rPr>
          <w:rFonts w:ascii="Times New Roman" w:eastAsia="Times New Roman" w:hAnsi="Times New Roman" w:cs="Times New Roman"/>
          <w:lang w:eastAsia="ar-SA"/>
        </w:rPr>
        <w:t xml:space="preserve"> график прохождения аттестации для педагогов на 2022-</w:t>
      </w:r>
      <w:r w:rsidR="008D4CAC">
        <w:rPr>
          <w:rFonts w:ascii="Times New Roman" w:eastAsia="Times New Roman" w:hAnsi="Times New Roman" w:cs="Times New Roman"/>
          <w:lang w:eastAsia="ar-SA"/>
        </w:rPr>
        <w:t>2023 учебный год.</w:t>
      </w:r>
      <w:r w:rsidRPr="008D4CA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32D39" w:rsidRDefault="008D4CAC" w:rsidP="00532D39">
      <w:pPr>
        <w:spacing w:after="0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ar-SA"/>
        </w:rPr>
        <w:t>К</w:t>
      </w:r>
      <w:r w:rsidR="002D29BB" w:rsidRPr="008D4CAC">
        <w:rPr>
          <w:rFonts w:ascii="Times New Roman" w:eastAsia="Times New Roman" w:hAnsi="Times New Roman" w:cs="Times New Roman"/>
          <w:lang w:eastAsia="ar-SA"/>
        </w:rPr>
        <w:t>ритерии для аттестации педаго</w:t>
      </w:r>
      <w:r>
        <w:rPr>
          <w:rFonts w:ascii="Times New Roman" w:eastAsia="Times New Roman" w:hAnsi="Times New Roman" w:cs="Times New Roman"/>
          <w:lang w:eastAsia="ar-SA"/>
        </w:rPr>
        <w:t xml:space="preserve">гов дополнительного образования </w:t>
      </w:r>
      <w:r w:rsidR="00532D39">
        <w:rPr>
          <w:rFonts w:ascii="Times New Roman" w:hAnsi="Times New Roman"/>
          <w:color w:val="44546A" w:themeColor="text2"/>
          <w:sz w:val="24"/>
          <w:szCs w:val="24"/>
        </w:rPr>
        <w:t xml:space="preserve">  </w:t>
      </w:r>
      <w:r w:rsidR="00E971B5" w:rsidRPr="00E971B5">
        <w:rPr>
          <w:rFonts w:ascii="Times New Roman" w:hAnsi="Times New Roman"/>
          <w:b/>
          <w:i/>
          <w:u w:val="single"/>
        </w:rPr>
        <w:t>Приложение7</w:t>
      </w:r>
      <w:r w:rsidR="00532D39" w:rsidRPr="00E971B5">
        <w:rPr>
          <w:rFonts w:ascii="Times New Roman" w:hAnsi="Times New Roman"/>
          <w:sz w:val="24"/>
          <w:szCs w:val="24"/>
        </w:rPr>
        <w:t xml:space="preserve"> </w:t>
      </w:r>
      <w:r w:rsidR="00532D39"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</w:p>
    <w:p w:rsidR="00532D39" w:rsidRPr="00532D39" w:rsidRDefault="00532D39" w:rsidP="00532D39">
      <w:pPr>
        <w:spacing w:after="0"/>
        <w:jc w:val="both"/>
        <w:rPr>
          <w:rFonts w:ascii="Times New Roman" w:hAnsi="Times New Roman" w:cs="Times New Roman"/>
        </w:rPr>
      </w:pPr>
      <w:r w:rsidRPr="00532D39">
        <w:rPr>
          <w:rFonts w:ascii="Times New Roman" w:hAnsi="Times New Roman"/>
        </w:rPr>
        <w:t>Сайт</w:t>
      </w:r>
      <w:r w:rsidRPr="0053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hyperlink r:id="rId8" w:history="1">
        <w:r w:rsidRPr="00532D39">
          <w:rPr>
            <w:rStyle w:val="ad"/>
            <w:rFonts w:ascii="Times New Roman" w:hAnsi="Times New Roman" w:cs="Times New Roman"/>
          </w:rPr>
          <w:t>http://юность.онлайн/</w:t>
        </w:r>
      </w:hyperlink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r w:rsidRPr="00532D39">
        <w:rPr>
          <w:rFonts w:ascii="Times New Roman" w:hAnsi="Times New Roman" w:cs="Times New Roman"/>
        </w:rPr>
        <w:t xml:space="preserve">(раздел Методическая служба МОУ ДО «ЦВР «Юность»),  </w:t>
      </w:r>
    </w:p>
    <w:p w:rsidR="002D29BB" w:rsidRPr="008D4CAC" w:rsidRDefault="002D29BB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5DD6" w:rsidRPr="008D4CAC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29BB" w:rsidRPr="00E971B5" w:rsidRDefault="00E971B5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lastRenderedPageBreak/>
        <w:t>Вопрос3.</w:t>
      </w:r>
      <w:r w:rsidR="00B616A2" w:rsidRPr="00E971B5">
        <w:rPr>
          <w:rFonts w:ascii="Times New Roman" w:eastAsia="Times New Roman" w:hAnsi="Times New Roman" w:cs="Times New Roman"/>
          <w:i/>
          <w:u w:val="single"/>
          <w:lang w:eastAsia="ar-SA"/>
        </w:rPr>
        <w:t>О зачислении обучающихся на сайте персонифицированного дополнительного образования.</w:t>
      </w:r>
    </w:p>
    <w:p w:rsidR="003D5DD6" w:rsidRPr="00E971B5" w:rsidRDefault="00E971B5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B616A2" w:rsidRPr="00E971B5" w:rsidRDefault="00B616A2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1B5">
        <w:rPr>
          <w:rFonts w:ascii="Times New Roman" w:eastAsia="Times New Roman" w:hAnsi="Times New Roman" w:cs="Times New Roman"/>
          <w:lang w:eastAsia="ar-SA"/>
        </w:rPr>
        <w:t>Выступала руководитель МО Анисимова В.К., говорила как правильно зачислять обучающихся по ПФДО</w:t>
      </w:r>
      <w:r w:rsidR="003D5DD6" w:rsidRPr="00E971B5">
        <w:rPr>
          <w:rFonts w:ascii="Times New Roman" w:eastAsia="Times New Roman" w:hAnsi="Times New Roman" w:cs="Times New Roman"/>
          <w:lang w:eastAsia="ar-SA"/>
        </w:rPr>
        <w:t>, предлагала помощь педагогам при зачислении детей.</w:t>
      </w:r>
    </w:p>
    <w:p w:rsidR="003D5DD6" w:rsidRPr="003D5DD6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6A2" w:rsidRPr="00E971B5" w:rsidRDefault="00B616A2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971B5">
        <w:rPr>
          <w:rFonts w:ascii="Times New Roman" w:eastAsia="Times New Roman" w:hAnsi="Times New Roman" w:cs="Times New Roman"/>
          <w:b/>
          <w:lang w:eastAsia="ar-SA"/>
        </w:rPr>
        <w:t>Решения:</w:t>
      </w:r>
    </w:p>
    <w:p w:rsidR="003D5DD6" w:rsidRPr="00E971B5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16A2" w:rsidRPr="00E971B5" w:rsidRDefault="00B616A2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1B5">
        <w:rPr>
          <w:rFonts w:ascii="Times New Roman" w:eastAsia="Times New Roman" w:hAnsi="Times New Roman" w:cs="Times New Roman"/>
          <w:i/>
          <w:lang w:eastAsia="ar-SA"/>
        </w:rPr>
        <w:t>По первому вопросу</w:t>
      </w:r>
      <w:r w:rsidRPr="00E971B5">
        <w:rPr>
          <w:rFonts w:ascii="Times New Roman" w:eastAsia="Times New Roman" w:hAnsi="Times New Roman" w:cs="Times New Roman"/>
          <w:lang w:eastAsia="ar-SA"/>
        </w:rPr>
        <w:t xml:space="preserve"> вынесли решение применять способы обогащение и ускорение для одарённых детей, предложенные Анисимовой В.К. Также использовать методики Торренса «Неполные фигуры», о которых рассказала педагог Плотникова О.В. для выявления одарённых детей творческого направления. </w:t>
      </w:r>
      <w:r w:rsidR="003D5DD6" w:rsidRPr="00E971B5">
        <w:rPr>
          <w:rFonts w:ascii="Times New Roman" w:eastAsia="Times New Roman" w:hAnsi="Times New Roman" w:cs="Times New Roman"/>
          <w:lang w:eastAsia="ar-SA"/>
        </w:rPr>
        <w:t xml:space="preserve">Учитывать инструментальные и мотивационные аспекты одарённых детей, предложенные педагогом Глебовой Е.Г. </w:t>
      </w:r>
      <w:r w:rsidRPr="00E971B5">
        <w:rPr>
          <w:rFonts w:ascii="Times New Roman" w:eastAsia="Times New Roman" w:hAnsi="Times New Roman" w:cs="Times New Roman"/>
          <w:lang w:eastAsia="ar-SA"/>
        </w:rPr>
        <w:t xml:space="preserve">Применять способы работы </w:t>
      </w:r>
      <w:r w:rsidR="003D5DD6" w:rsidRPr="00E971B5">
        <w:rPr>
          <w:rFonts w:ascii="Times New Roman" w:eastAsia="Times New Roman" w:hAnsi="Times New Roman" w:cs="Times New Roman"/>
          <w:lang w:eastAsia="ar-SA"/>
        </w:rPr>
        <w:t>с одарёнными детьми гармоничного и дисгармоничного типов, предложенных педагогом Руиной А.Ю.</w:t>
      </w:r>
    </w:p>
    <w:p w:rsidR="003D5DD6" w:rsidRPr="00E971B5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5DD6" w:rsidRPr="00E971B5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1B5">
        <w:rPr>
          <w:rFonts w:ascii="Times New Roman" w:eastAsia="Times New Roman" w:hAnsi="Times New Roman" w:cs="Times New Roman"/>
          <w:i/>
          <w:lang w:eastAsia="ar-SA"/>
        </w:rPr>
        <w:t xml:space="preserve">По второму вопросу </w:t>
      </w:r>
      <w:r w:rsidRPr="00E971B5">
        <w:rPr>
          <w:rFonts w:ascii="Times New Roman" w:eastAsia="Times New Roman" w:hAnsi="Times New Roman" w:cs="Times New Roman"/>
          <w:lang w:eastAsia="ar-SA"/>
        </w:rPr>
        <w:t>вынесли решение сформировать банк данных педагогов и выбрать темы для самообразования педагогов.</w:t>
      </w:r>
    </w:p>
    <w:p w:rsidR="003D5DD6" w:rsidRPr="00E971B5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5DD6" w:rsidRPr="00E971B5" w:rsidRDefault="003D5DD6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1B5">
        <w:rPr>
          <w:rFonts w:ascii="Times New Roman" w:eastAsia="Times New Roman" w:hAnsi="Times New Roman" w:cs="Times New Roman"/>
          <w:i/>
          <w:lang w:eastAsia="ar-SA"/>
        </w:rPr>
        <w:t xml:space="preserve">По третьему вопросу </w:t>
      </w:r>
      <w:r w:rsidRPr="00E971B5">
        <w:rPr>
          <w:rFonts w:ascii="Times New Roman" w:eastAsia="Times New Roman" w:hAnsi="Times New Roman" w:cs="Times New Roman"/>
          <w:lang w:eastAsia="ar-SA"/>
        </w:rPr>
        <w:t>вынесли решения о зачислении обучающихся на</w:t>
      </w:r>
      <w:r w:rsidR="00E971B5">
        <w:rPr>
          <w:rFonts w:ascii="Times New Roman" w:eastAsia="Times New Roman" w:hAnsi="Times New Roman" w:cs="Times New Roman"/>
          <w:lang w:eastAsia="ar-SA"/>
        </w:rPr>
        <w:t xml:space="preserve"> сайт ПФДО по всем объединениям, провести обучающий семинар.</w:t>
      </w:r>
    </w:p>
    <w:p w:rsidR="002D29BB" w:rsidRPr="003D5DD6" w:rsidRDefault="002D29BB" w:rsidP="00DC7C0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055AB" w:rsidRDefault="000055AB" w:rsidP="00E971B5">
      <w:pPr>
        <w:pStyle w:val="a8"/>
        <w:ind w:left="1440"/>
        <w:jc w:val="both"/>
        <w:rPr>
          <w:rFonts w:ascii="Times New Roman" w:hAnsi="Times New Roman" w:cs="Times New Roman"/>
        </w:rPr>
      </w:pPr>
    </w:p>
    <w:p w:rsidR="00E971B5" w:rsidRPr="00E971B5" w:rsidRDefault="00E971B5" w:rsidP="00E971B5">
      <w:pPr>
        <w:pStyle w:val="a8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_________________В.К. Анисимова</w:t>
      </w:r>
    </w:p>
    <w:sectPr w:rsidR="00E971B5" w:rsidRPr="00E971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62" w:rsidRDefault="00A30662" w:rsidP="00B616A2">
      <w:pPr>
        <w:spacing w:after="0" w:line="240" w:lineRule="auto"/>
      </w:pPr>
      <w:r>
        <w:separator/>
      </w:r>
    </w:p>
  </w:endnote>
  <w:endnote w:type="continuationSeparator" w:id="0">
    <w:p w:rsidR="00A30662" w:rsidRDefault="00A30662" w:rsidP="00B6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107905"/>
      <w:docPartObj>
        <w:docPartGallery w:val="Page Numbers (Bottom of Page)"/>
        <w:docPartUnique/>
      </w:docPartObj>
    </w:sdtPr>
    <w:sdtEndPr/>
    <w:sdtContent>
      <w:p w:rsidR="00B616A2" w:rsidRDefault="00B616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F9">
          <w:rPr>
            <w:noProof/>
          </w:rPr>
          <w:t>1</w:t>
        </w:r>
        <w:r>
          <w:fldChar w:fldCharType="end"/>
        </w:r>
      </w:p>
    </w:sdtContent>
  </w:sdt>
  <w:p w:rsidR="00B616A2" w:rsidRDefault="00B616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62" w:rsidRDefault="00A30662" w:rsidP="00B616A2">
      <w:pPr>
        <w:spacing w:after="0" w:line="240" w:lineRule="auto"/>
      </w:pPr>
      <w:r>
        <w:separator/>
      </w:r>
    </w:p>
  </w:footnote>
  <w:footnote w:type="continuationSeparator" w:id="0">
    <w:p w:rsidR="00A30662" w:rsidRDefault="00A30662" w:rsidP="00B6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B"/>
    <w:rsid w:val="00001859"/>
    <w:rsid w:val="000055AB"/>
    <w:rsid w:val="000176F0"/>
    <w:rsid w:val="00073867"/>
    <w:rsid w:val="0007541A"/>
    <w:rsid w:val="00157F01"/>
    <w:rsid w:val="0017219D"/>
    <w:rsid w:val="001B4BC1"/>
    <w:rsid w:val="00206B6B"/>
    <w:rsid w:val="002C694D"/>
    <w:rsid w:val="002D29BB"/>
    <w:rsid w:val="002F63AB"/>
    <w:rsid w:val="00305E0C"/>
    <w:rsid w:val="00316018"/>
    <w:rsid w:val="003457A4"/>
    <w:rsid w:val="003D5DD6"/>
    <w:rsid w:val="003F71F9"/>
    <w:rsid w:val="00484F82"/>
    <w:rsid w:val="00532D39"/>
    <w:rsid w:val="005B491D"/>
    <w:rsid w:val="005D48BB"/>
    <w:rsid w:val="005F246B"/>
    <w:rsid w:val="00687034"/>
    <w:rsid w:val="006E05FC"/>
    <w:rsid w:val="006E7E53"/>
    <w:rsid w:val="007C27AE"/>
    <w:rsid w:val="007E35A3"/>
    <w:rsid w:val="00860D4A"/>
    <w:rsid w:val="00863D3E"/>
    <w:rsid w:val="008D4CAC"/>
    <w:rsid w:val="00A30662"/>
    <w:rsid w:val="00A867EC"/>
    <w:rsid w:val="00B616A2"/>
    <w:rsid w:val="00CD3B4E"/>
    <w:rsid w:val="00CF3B2A"/>
    <w:rsid w:val="00D20CC7"/>
    <w:rsid w:val="00DC7C03"/>
    <w:rsid w:val="00E55EA7"/>
    <w:rsid w:val="00E7745E"/>
    <w:rsid w:val="00E971B5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6A2"/>
  </w:style>
  <w:style w:type="paragraph" w:styleId="ab">
    <w:name w:val="footer"/>
    <w:basedOn w:val="a"/>
    <w:link w:val="ac"/>
    <w:uiPriority w:val="99"/>
    <w:unhideWhenUsed/>
    <w:rsid w:val="00B6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6A2"/>
  </w:style>
  <w:style w:type="character" w:styleId="ad">
    <w:name w:val="Hyperlink"/>
    <w:uiPriority w:val="99"/>
    <w:unhideWhenUsed/>
    <w:rsid w:val="00532D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6A2"/>
  </w:style>
  <w:style w:type="paragraph" w:styleId="ab">
    <w:name w:val="footer"/>
    <w:basedOn w:val="a"/>
    <w:link w:val="ac"/>
    <w:uiPriority w:val="99"/>
    <w:unhideWhenUsed/>
    <w:rsid w:val="00B6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6A2"/>
  </w:style>
  <w:style w:type="character" w:styleId="ad">
    <w:name w:val="Hyperlink"/>
    <w:uiPriority w:val="99"/>
    <w:unhideWhenUsed/>
    <w:rsid w:val="00532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85;&#1086;&#1089;&#1090;&#1100;.&#1086;&#1085;&#1083;&#1072;&#1081;&#1085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Анисимов</dc:creator>
  <cp:keywords/>
  <dc:description/>
  <cp:lastModifiedBy>Windows User</cp:lastModifiedBy>
  <cp:revision>34</cp:revision>
  <cp:lastPrinted>2022-03-25T01:36:00Z</cp:lastPrinted>
  <dcterms:created xsi:type="dcterms:W3CDTF">2017-05-17T00:03:00Z</dcterms:created>
  <dcterms:modified xsi:type="dcterms:W3CDTF">2023-01-23T20:50:00Z</dcterms:modified>
</cp:coreProperties>
</file>