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Королева Н. В., педагог-организатор на протяжении 5 лет является руководителем </w:t>
      </w:r>
      <w:r>
        <w:rPr>
          <w:rFonts w:ascii="Times New Roman" w:hAnsi="Times New Roman"/>
          <w:sz w:val="24"/>
          <w:szCs w:val="24"/>
        </w:rPr>
        <w:t>Молодежно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>
        <w:rPr>
          <w:rFonts w:ascii="Times New Roman" w:hAnsi="Times New Roman"/>
          <w:sz w:val="24"/>
          <w:szCs w:val="24"/>
        </w:rPr>
        <w:t xml:space="preserve"> объединени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IZ</w:t>
      </w:r>
      <w:r>
        <w:rPr>
          <w:rFonts w:ascii="Times New Roman" w:hAnsi="Times New Roman"/>
          <w:sz w:val="24"/>
          <w:szCs w:val="24"/>
        </w:rPr>
        <w:t>юм»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, в котором насчитывается 18 подростков в возрасте от 13 до 18 лет. Количество воспитанников Королевы Н. В.  ежегодно </w:t>
      </w:r>
      <w:r>
        <w:rPr>
          <w:rFonts w:ascii="Times New Roman" w:hAnsi="Times New Roman"/>
          <w:b/>
          <w:i/>
          <w:color w:val="000000"/>
          <w:spacing w:val="-4"/>
          <w:sz w:val="24"/>
          <w:szCs w:val="24"/>
          <w:u w:val="single"/>
        </w:rPr>
        <w:t>увеличивается.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>
      <w:pPr>
        <w:spacing w:after="0" w:line="240" w:lineRule="auto"/>
        <w:ind w:firstLine="586" w:firstLineChars="253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При этом наблюдается стабильное  сохранение постоянного состава на 100%. </w:t>
      </w:r>
    </w:p>
    <w:p>
      <w:pPr>
        <w:spacing w:after="0" w:line="240" w:lineRule="auto"/>
        <w:ind w:firstLine="586" w:firstLineChars="253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object>
          <v:shape id="_x0000_i1025" o:spt="75" type="#_x0000_t75" style="height:144.05pt;width:397.5pt;" o:ole="t" filled="f" o:preferrelative="t" stroked="f" coordsize="21600,21600">
            <v:path/>
            <v:fill on="f" alignshape="1" focussize="0,0"/>
            <v:stroke on="f"/>
            <v:imagedata r:id="rId8" grayscale="f" bilevel="f" o:title=""/>
            <o:lock v:ext="edit" aspectratio="t"/>
            <w10:wrap type="none"/>
            <w10:anchorlock/>
          </v:shape>
          <o:OLEObject Type="Embed" ProgID="MSGraph.Chart.8" ShapeID="_x0000_i1025" DrawAspect="Content" ObjectID="_1468075725" r:id="rId7">
            <o:LockedField>false</o:LockedField>
          </o:OLEObject>
        </w:object>
      </w:r>
    </w:p>
    <w:p>
      <w:pPr>
        <w:widowControl w:val="0"/>
        <w:spacing w:after="0" w:line="240" w:lineRule="auto"/>
        <w:ind w:left="1069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>
      <w:pPr>
        <w:widowControl w:val="0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Распределение воспитанников различных социальных категорий по направлениям в </w:t>
      </w:r>
      <w:r>
        <w:rPr>
          <w:rFonts w:ascii="Times New Roman" w:hAnsi="Times New Roman"/>
          <w:b/>
          <w:sz w:val="24"/>
          <w:szCs w:val="24"/>
        </w:rPr>
        <w:t>Молодежном объединении «</w:t>
      </w:r>
      <w:r>
        <w:rPr>
          <w:rFonts w:ascii="Times New Roman" w:hAnsi="Times New Roman"/>
          <w:b/>
          <w:sz w:val="24"/>
          <w:szCs w:val="24"/>
          <w:lang w:val="en-US"/>
        </w:rPr>
        <w:t>IZ</w:t>
      </w:r>
      <w:r>
        <w:rPr>
          <w:rFonts w:ascii="Times New Roman" w:hAnsi="Times New Roman"/>
          <w:b/>
          <w:sz w:val="24"/>
          <w:szCs w:val="24"/>
        </w:rPr>
        <w:t>юм»</w:t>
      </w:r>
    </w:p>
    <w:p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3"/>
        <w:tblpPr w:leftFromText="180" w:rightFromText="180" w:vertAnchor="text" w:horzAnchor="margin" w:tblpXSpec="center" w:tblpY="188"/>
        <w:tblOverlap w:val="never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134"/>
        <w:gridCol w:w="1134"/>
        <w:gridCol w:w="1134"/>
        <w:gridCol w:w="1134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Всего по категории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Категория воспитанников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Дети из д/д № 8, 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2F2F2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Дети с ОВЗ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2F2F2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Из малообеспеченных семей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2F2F2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Из многодетных семей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2F2F2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Опекаемые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2F2F2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Состоящие на внутришкольном учете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2F2F2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Состоящие на учете в ПДН ОП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2F2F2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2F2F2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12</w:t>
            </w:r>
          </w:p>
        </w:tc>
      </w:tr>
    </w:tbl>
    <w:p>
      <w:pPr>
        <w:spacing w:after="0" w:line="240" w:lineRule="auto"/>
        <w:ind w:firstLine="586" w:firstLineChars="253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Наблюдается положительная динамика вовлечения в волонтерскую деятельность подростков из числа, состоящих на различных видах учета.</w:t>
      </w:r>
    </w:p>
    <w:p>
      <w:pPr>
        <w:spacing w:after="0" w:line="240" w:lineRule="auto"/>
        <w:ind w:firstLine="586" w:firstLineChars="253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Сократилось число воспитанников, состоящих на учете в ПДН: 3 воспитанника сняты с учета ПДН ОП-1 и внутришкольного учета.</w:t>
      </w:r>
    </w:p>
    <w:p>
      <w:pPr>
        <w:spacing w:after="0" w:line="240" w:lineRule="auto"/>
        <w:ind w:firstLine="586" w:firstLineChars="253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Такой положительный результат объясняется профессионализмом педагога-организатора, которая повышает свой профессиональный уровень через работу методического объединения педагогов-организаторов, обновление традиционных форм работы, использование современных форм работы, самообразования.</w:t>
      </w:r>
    </w:p>
    <w:p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2021-2022, 2022-2023 учебном годах  проведен входящий и итоговый мониторинг «Уровня воспитанности воспитанников молодежного объединения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IZ</w:t>
      </w:r>
      <w:r>
        <w:rPr>
          <w:rFonts w:ascii="Times New Roman" w:hAnsi="Times New Roman"/>
          <w:sz w:val="24"/>
          <w:szCs w:val="24"/>
        </w:rPr>
        <w:t>юм».</w:t>
      </w:r>
    </w:p>
    <w:p>
      <w:pPr>
        <w:spacing w:after="0" w:line="240" w:lineRule="auto"/>
        <w:ind w:firstLine="586" w:firstLineChars="25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результате проведенного исследования установлено, что преобладающее большинство учащихся объединения  (71 %) имеют уровень воспитанности выше среднего и высокий.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3061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параметра</w:t>
            </w:r>
          </w:p>
        </w:tc>
        <w:tc>
          <w:tcPr>
            <w:tcW w:w="3061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значение</w:t>
            </w:r>
          </w:p>
        </w:tc>
        <w:tc>
          <w:tcPr>
            <w:tcW w:w="3180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 характеристика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активность</w:t>
            </w:r>
          </w:p>
        </w:tc>
        <w:tc>
          <w:tcPr>
            <w:tcW w:w="3061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3180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Бережливость</w:t>
            </w:r>
          </w:p>
        </w:tc>
        <w:tc>
          <w:tcPr>
            <w:tcW w:w="3061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3180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Дисциплинированность</w:t>
            </w:r>
          </w:p>
        </w:tc>
        <w:tc>
          <w:tcPr>
            <w:tcW w:w="3061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3180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к обучению</w:t>
            </w:r>
          </w:p>
        </w:tc>
        <w:tc>
          <w:tcPr>
            <w:tcW w:w="3061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  <w:tc>
          <w:tcPr>
            <w:tcW w:w="3180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Отношение к труду </w:t>
            </w:r>
          </w:p>
        </w:tc>
        <w:tc>
          <w:tcPr>
            <w:tcW w:w="3061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3180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Коллективизм</w:t>
            </w:r>
          </w:p>
        </w:tc>
        <w:tc>
          <w:tcPr>
            <w:tcW w:w="3061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3180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Эмпатийность</w:t>
            </w:r>
          </w:p>
        </w:tc>
        <w:tc>
          <w:tcPr>
            <w:tcW w:w="3061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3180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Справедливость</w:t>
            </w:r>
          </w:p>
        </w:tc>
        <w:tc>
          <w:tcPr>
            <w:tcW w:w="3061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3180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Скромность</w:t>
            </w:r>
          </w:p>
        </w:tc>
        <w:tc>
          <w:tcPr>
            <w:tcW w:w="3061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3180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культуры</w:t>
            </w:r>
          </w:p>
        </w:tc>
        <w:tc>
          <w:tcPr>
            <w:tcW w:w="3061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  <w:tc>
          <w:tcPr>
            <w:tcW w:w="3180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</w:tr>
    </w:tbl>
    <w:p>
      <w:pPr>
        <w:spacing w:after="0" w:line="240" w:lineRule="auto"/>
        <w:ind w:firstLine="607" w:firstLineChars="25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Полученные данные по всем параметрам воспитанности соответствуют норме. </w:t>
      </w:r>
    </w:p>
    <w:p>
      <w:pPr>
        <w:spacing w:after="0" w:line="240" w:lineRule="auto"/>
        <w:ind w:firstLine="607" w:firstLineChars="25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Ниже уровень получен только по показателям «общественная активность». Отвечая на вопросы, подростки отметили, что не всегда делятся мнением и предложениями по улучшению общественной жизни объединения, не имеют достаточной мотивации для определения ближайших планов для развития коллектива. </w:t>
      </w:r>
    </w:p>
    <w:p>
      <w:pPr>
        <w:spacing w:after="0" w:line="240" w:lineRule="auto"/>
        <w:ind w:firstLine="607" w:firstLineChars="25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отметить, что высокий результат получен по показателю «Скромность» это указывает на способность учащихся привлекать и заслуживать внимание взрослых и сверстников своими хорошими делами и поступками, проявлять интерес к окружающим людям с целью получения практического и теоретического опыта, проявлять толерантность в общении. </w:t>
      </w:r>
    </w:p>
    <w:p>
      <w:pPr>
        <w:spacing w:after="0" w:line="240" w:lineRule="auto"/>
        <w:ind w:firstLine="607" w:firstLineChars="25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Высокие результаты по показателю «Бережливость», говорят о том, что воспитанники аккуратно пользуются личным и общественным имуществом, поддерживают порядок, бережно относятся к живой природе. </w:t>
      </w:r>
    </w:p>
    <w:p>
      <w:pPr>
        <w:spacing w:after="0" w:line="240" w:lineRule="auto"/>
        <w:ind w:firstLine="607" w:firstLineChars="25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Сравнение полученных результатов с результатами предшествующего года позволяет говорить об устойчивых тенденциях в выраженности отдельных параметров воспитанности и соответствии их нормативным значениям.</w:t>
      </w:r>
    </w:p>
    <w:p>
      <w:pPr>
        <w:spacing w:after="0" w:line="240" w:lineRule="auto"/>
        <w:ind w:firstLine="607" w:firstLineChars="25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Имеющиеся различия в показателях, хотя и незначительные, согласуются с результатами психолого-педагогических наблюдений: подростки и молодежь объединения «</w:t>
      </w:r>
      <w:r>
        <w:rPr>
          <w:rFonts w:ascii="Times New Roman" w:hAnsi="Times New Roman"/>
          <w:sz w:val="24"/>
          <w:szCs w:val="24"/>
          <w:lang w:val="en-US"/>
        </w:rPr>
        <w:t>IZ</w:t>
      </w:r>
      <w:r>
        <w:rPr>
          <w:rFonts w:ascii="Times New Roman" w:hAnsi="Times New Roman"/>
          <w:sz w:val="24"/>
          <w:szCs w:val="24"/>
        </w:rPr>
        <w:t>юм» имеют больший показатель по «Общественной активности», участвуют в социально-значимых проектах, различных акциях и мероприятиях федерального, краевого и муниципального уровня.</w:t>
      </w:r>
    </w:p>
    <w:p>
      <w:pPr>
        <w:spacing w:after="0" w:line="240" w:lineRule="auto"/>
        <w:ind w:firstLine="607" w:firstLineChars="25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года действительно отмечается более высокий уровень сплоченности в объединении, можно наблюдать единство мнений по важным вопросам. Воспитанники Королевы Н. В. много времени взаимодействуют вне своих образовательных учреждений, в стенах МОУ ДО «Центр внешкольной работы «Юность».</w:t>
      </w:r>
    </w:p>
    <w:p>
      <w:pPr>
        <w:spacing w:after="0" w:line="240" w:lineRule="auto"/>
        <w:ind w:firstLine="607" w:firstLineChars="25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Отмечается, также, участие воспитанников в разных объединениях, кружках и секциях МОУ ДО «Центр внешкольной работы «Юность», что говорит о желании воспитанников к самореализации.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Одним из основных показателей результативности работы педагога Королевы Натальи Владимировны, и уровня качества образовательной деятельности образовательной программы  являются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достижения обучающихся на конкурсах различного уровня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По результатам учебного года наши воспитанники неоднократно становились победителями и призерами международных, всероссийских, региональных, городских и районных фестивалей, конкурсов, выставок. Анализируя данные можно сделать вывод, что победителей конкурсов различных уровней 63% от всех участников конкурсов, соревнований, фестивалей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удовлетворенности образовательным процессом проводился в течение года среди воспитанников и их родителей в форме анкетирования, и онлайн-опроса на сайте МОУ ДО «ЦВР «Юность». Ниже в диаграммах и таблицах представлены результаты: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«Диагностика удовлетворённости родителей образовательными услугами»</w:t>
      </w:r>
    </w:p>
    <w:p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нахождения Вашего ребёнка в Центре  у Вас преобладают:</w:t>
      </w:r>
    </w:p>
    <w:p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>
          <v:shape id="_x0000_i1026" o:spt="75" type="#_x0000_t75" style="height:164.35pt;width:387.05pt;" o:ole="t" filled="f" o:preferrelative="t" stroked="f" coordsize="21600,21600">
            <v:path/>
            <v:fill on="f" alignshape="1" focussize="0,0"/>
            <v:stroke on="f"/>
            <v:imagedata r:id="rId10" cropbottom="-20f" grayscale="f" bilevel="f" o:title=""/>
            <o:lock v:ext="edit" aspectratio="f"/>
            <w10:wrap type="none"/>
            <w10:anchorlock/>
          </v:shape>
          <o:OLEObject Type="Embed" ProgID="Excel.Chart.8" ShapeID="_x0000_i1026" DrawAspect="Content" ObjectID="_1468075726" r:id="rId9">
            <o:LockedField>false</o:LockedField>
          </o:OLEObject>
        </w:object>
      </w:r>
    </w:p>
    <w:p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Считаете ли Вы, что педагоги уважительно относятся к Вашему ребёнку?</w:t>
      </w:r>
    </w:p>
    <w:p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>
          <v:shape id="_x0000_i1027" o:spt="75" type="#_x0000_t75" style="height:144pt;width:405.75pt;" o:ole="t" filled="f" o:preferrelative="t" stroked="f" coordsize="21600,21600">
            <v:path/>
            <v:fill on="f" alignshape="1" focussize="0,0"/>
            <v:stroke on="f"/>
            <v:imagedata r:id="rId12" grayscale="f" bilevel="f" o:title=""/>
            <o:lock v:ext="edit" aspectratio="f"/>
            <w10:wrap type="none"/>
            <w10:anchorlock/>
          </v:shape>
          <o:OLEObject Type="Embed" ProgID="Excel.Chart.8" ShapeID="_x0000_i1027" DrawAspect="Content" ObjectID="_1468075727" r:id="rId11">
            <o:LockedField>false</o:LockedField>
          </o:OLEObject>
        </w:object>
      </w:r>
    </w:p>
    <w:p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ли в Центре педагоги, являющиеся авторитетом для Вашего ребёнка?</w:t>
      </w:r>
    </w:p>
    <w:p>
      <w:pPr>
        <w:spacing w:after="0" w:line="240" w:lineRule="auto"/>
        <w:ind w:left="284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>
          <v:shape id="_x0000_i1028" o:spt="75" type="#_x0000_t75" style="height:168.5pt;width:414.15pt;" o:ole="t" filled="f" o:preferrelative="t" stroked="f" coordsize="21600,21600">
            <v:path/>
            <v:fill on="f" alignshape="1" focussize="0,0"/>
            <v:stroke on="f"/>
            <v:imagedata r:id="rId14" cropbottom="-58f" grayscale="f" bilevel="f" o:title=""/>
            <o:lock v:ext="edit" aspectratio="f"/>
            <w10:wrap type="none"/>
            <w10:anchorlock/>
          </v:shape>
          <o:OLEObject Type="Embed" ProgID="Excel.Chart.8" ShapeID="_x0000_i1028" DrawAspect="Content" ObjectID="_1468075728" r:id="rId13">
            <o:LockedField>false</o:LockedField>
          </o:OLEObject>
        </w:object>
      </w:r>
    </w:p>
    <w:p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Вы считаете, применяется ли педагогами Центра индивидуальный подход к обучению и воспитанию Вашего ребенка? </w:t>
      </w:r>
    </w:p>
    <w:p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>
          <v:shape id="_x0000_i1029" o:spt="75" type="#_x0000_t75" style="height:144pt;width:356.25pt;" o:ole="t" filled="f" o:preferrelative="t" stroked="f" coordsize="21600,21600">
            <v:path/>
            <v:fill on="f" alignshape="1" focussize="0,0"/>
            <v:stroke on="f"/>
            <v:imagedata r:id="rId16" grayscale="f" bilevel="f" o:title=""/>
            <o:lock v:ext="edit" aspectratio="f"/>
            <w10:wrap type="none"/>
            <w10:anchorlock/>
          </v:shape>
          <o:OLEObject Type="Embed" ProgID="Excel.Chart.8" ShapeID="_x0000_i1029" DrawAspect="Content" ObjectID="_1468075729" r:id="rId15">
            <o:LockedField>false</o:LockedField>
          </o:OLEObject>
        </w:object>
      </w:r>
    </w:p>
    <w:p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достижение каких наиболее важных образовательных результатов, по Вашему мнению, направлена деятельность Центра (возможен выбор нескольких вариантов)</w:t>
      </w:r>
    </w:p>
    <w:p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>
          <v:shape id="_x0000_i1030" o:spt="75" type="#_x0000_t75" style="height:192.1pt;width:350.35pt;" o:ole="t" filled="f" o:preferrelative="t" stroked="f" coordsize="21600,21600">
            <v:path/>
            <v:fill on="f" alignshape="1" focussize="0,0"/>
            <v:stroke on="f"/>
            <v:imagedata r:id="rId18" grayscale="f" bilevel="f" o:title=""/>
            <o:lock v:ext="edit" aspectratio="f"/>
            <w10:wrap type="none"/>
            <w10:anchorlock/>
          </v:shape>
          <o:OLEObject Type="Embed" ProgID="Excel.Chart.8" ShapeID="_x0000_i1030" DrawAspect="Content" ObjectID="_1468075730" r:id="rId17">
            <o:LockedField>false</o:LockedField>
          </o:OLEObject>
        </w:object>
      </w:r>
    </w:p>
    <w:p>
      <w:pPr>
        <w:numPr>
          <w:ilvl w:val="0"/>
          <w:numId w:val="1"/>
        </w:numPr>
        <w:spacing w:after="0" w:line="240" w:lineRule="auto"/>
        <w:ind w:left="283" w:hanging="35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Оцените степень Вашей удовлетворённости различными условиями, существующими в Центре, по пятибалльной шкале: 5 – совершенно удовлетворён, 4 – удовлетворён, 3 – удовлетворён отчасти, 2 – не удовлетворён, 1 – такое условие отсутствует. </w:t>
      </w:r>
    </w:p>
    <w:p>
      <w:pPr>
        <w:spacing w:after="0" w:line="240" w:lineRule="auto"/>
        <w:ind w:left="-7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object>
          <v:shape id="_x0000_i1031" o:spt="75" type="#_x0000_t75" style="height:218.25pt;width:416.7pt;" o:ole="t" filled="f" o:preferrelative="t" stroked="f" coordsize="21600,21600">
            <v:path/>
            <v:fill on="f" alignshape="1" focussize="0,0"/>
            <v:stroke on="f"/>
            <v:imagedata r:id="rId20" grayscale="f" bilevel="f" o:title=""/>
            <o:lock v:ext="edit" aspectratio="f"/>
            <w10:wrap type="none"/>
            <w10:anchorlock/>
          </v:shape>
          <o:OLEObject Type="Embed" ProgID="Excel.Chart.8" ShapeID="_x0000_i1031" DrawAspect="Content" ObjectID="_1468075731" r:id="rId19">
            <o:LockedField>false</o:LockedField>
          </o:OLEObject>
        </w:objec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Удовлетворенность качеством предоставляемых образовательных услуг составило 98%.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Выводы: Анализируя </w:t>
      </w:r>
      <w:r>
        <w:rPr>
          <w:rFonts w:ascii="Times New Roman" w:hAnsi="Times New Roman"/>
          <w:sz w:val="24"/>
          <w:szCs w:val="24"/>
          <w:lang w:val="ru-RU"/>
        </w:rPr>
        <w:t>проведённое</w:t>
      </w:r>
      <w:r>
        <w:rPr>
          <w:rFonts w:ascii="Times New Roman" w:hAnsi="Times New Roman"/>
          <w:sz w:val="24"/>
          <w:szCs w:val="24"/>
        </w:rPr>
        <w:t xml:space="preserve"> исследование, можно сделать вывод, что родители в полной мере осведомлены  образовательными услугами, предоставляемыми Центром, большинство опрошенных родителей довольны и заинтересованы, что их дети посещают учреждение дополнительного образования детей, потому что развиваются творческие способности детей, приобретается опыт социального общения, взаимодействия с окружающими, воспитываются личностные качества воспитанников. Также в большинстве случаев родители удовлетворены уровнем нагрузки и учетом интересов их ребенка, профессиональным уровнем педагогов, санитарно-гигиеническими условиями и материально-технической оснащенностью Центра, родительским участием в воспитательном процессе учреждения.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целом, реализацию воспитательной программы можно считать выполненой. Поставленные задачи решены в полном объеме. Наблюдается положительная динамика всех прогнозируемых результатов.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pStyle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_____________________/А. Л. </w:t>
      </w:r>
      <w:r>
        <w:rPr>
          <w:rFonts w:ascii="Times New Roman" w:hAnsi="Times New Roman"/>
          <w:sz w:val="24"/>
          <w:szCs w:val="24"/>
          <w:lang w:val="ru-RU"/>
        </w:rPr>
        <w:t>Русакова</w:t>
      </w:r>
      <w:r>
        <w:rPr>
          <w:rFonts w:ascii="Times New Roman" w:hAnsi="Times New Roman"/>
          <w:sz w:val="24"/>
          <w:szCs w:val="24"/>
        </w:rPr>
        <w:t>/</w:t>
      </w:r>
    </w:p>
    <w:p>
      <w:pPr>
        <w:pStyle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«______»___________________20</w:t>
      </w:r>
      <w:r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</w:p>
    <w:p>
      <w:pPr>
        <w:spacing w:before="24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/>
    <w:sectPr>
      <w:headerReference r:id="rId5" w:type="default"/>
      <w:pgSz w:w="11906" w:h="16838"/>
      <w:pgMar w:top="118" w:right="850" w:bottom="1134" w:left="1134" w:header="708" w:footer="415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2580"/>
        <w:tab w:val="left" w:pos="2985"/>
      </w:tabs>
      <w:spacing w:after="120"/>
      <w:jc w:val="right"/>
      <w:rPr>
        <w:rFonts w:ascii="Times New Roman" w:hAnsi="Times New Roman"/>
        <w:b/>
        <w:bCs/>
        <w:i/>
        <w:sz w:val="24"/>
        <w:szCs w:val="24"/>
        <w:lang w:val="ru-RU"/>
      </w:rPr>
    </w:pPr>
    <w:r>
      <w:rPr>
        <w:rFonts w:ascii="Times New Roman" w:hAnsi="Times New Roman"/>
        <w:b/>
        <w:bCs/>
        <w:i/>
        <w:sz w:val="24"/>
        <w:szCs w:val="24"/>
        <w:lang w:val="ru-RU"/>
      </w:rPr>
      <w:t>Королева Наталья Владимировна</w:t>
    </w:r>
  </w:p>
  <w:p>
    <w:pPr>
      <w:pStyle w:val="4"/>
      <w:tabs>
        <w:tab w:val="left" w:pos="2580"/>
        <w:tab w:val="left" w:pos="2985"/>
      </w:tabs>
      <w:spacing w:after="120"/>
      <w:jc w:val="right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Приложение 1.1.1</w:t>
    </w:r>
  </w:p>
  <w:p>
    <w:pPr>
      <w:pStyle w:val="4"/>
      <w:tabs>
        <w:tab w:val="left" w:pos="2580"/>
        <w:tab w:val="left" w:pos="2985"/>
      </w:tabs>
      <w:spacing w:after="0" w:line="240" w:lineRule="auto"/>
      <w:jc w:val="right"/>
      <w:rPr>
        <w:rFonts w:ascii="Times New Roman" w:hAnsi="Times New Roman"/>
        <w:b/>
        <w:bCs/>
        <w:sz w:val="24"/>
        <w:szCs w:val="24"/>
        <w:lang w:val="ru-RU"/>
      </w:rPr>
    </w:pPr>
    <w:r>
      <w:rPr>
        <w:rFonts w:ascii="Times New Roman" w:hAnsi="Times New Roman"/>
        <w:b/>
        <w:bCs/>
        <w:sz w:val="24"/>
        <w:szCs w:val="24"/>
      </w:rPr>
      <w:t xml:space="preserve">Справка о результатах внутреннего мониторинга реализации </w:t>
    </w:r>
  </w:p>
  <w:p>
    <w:pPr>
      <w:pStyle w:val="4"/>
      <w:tabs>
        <w:tab w:val="left" w:pos="2580"/>
        <w:tab w:val="left" w:pos="2985"/>
      </w:tabs>
      <w:spacing w:after="0" w:line="240" w:lineRule="auto"/>
      <w:jc w:val="right"/>
      <w:rPr>
        <w:b/>
        <w:bCs/>
        <w:color w:val="1F497D"/>
        <w:sz w:val="28"/>
        <w:szCs w:val="28"/>
      </w:rPr>
    </w:pPr>
    <w:r>
      <w:rPr>
        <w:rFonts w:ascii="Times New Roman" w:hAnsi="Times New Roman"/>
        <w:b/>
        <w:bCs/>
        <w:sz w:val="24"/>
        <w:szCs w:val="24"/>
      </w:rPr>
      <w:t>воспитательной программы МОУ ДО «ЦВР «Юность»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F60C0F"/>
    <w:multiLevelType w:val="multilevel"/>
    <w:tmpl w:val="5CF60C0F"/>
    <w:lvl w:ilvl="0" w:tentative="0">
      <w:start w:val="1"/>
      <w:numFmt w:val="decimal"/>
      <w:lvlText w:val="%1.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A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tabs>
        <w:tab w:val="center" w:pos="4677"/>
        <w:tab w:val="right" w:pos="9355"/>
      </w:tabs>
    </w:pPr>
  </w:style>
  <w:style w:type="paragraph" w:styleId="5">
    <w:name w:val="footer"/>
    <w:basedOn w:val="1"/>
    <w:unhideWhenUsed/>
    <w:uiPriority w:val="99"/>
    <w:pPr>
      <w:tabs>
        <w:tab w:val="center" w:pos="4677"/>
        <w:tab w:val="right" w:pos="9355"/>
      </w:tabs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1.e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image" Target="media/image7.e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6.emf"/><Relationship Id="rId17" Type="http://schemas.openxmlformats.org/officeDocument/2006/relationships/oleObject" Target="embeddings/oleObject6.bin"/><Relationship Id="rId16" Type="http://schemas.openxmlformats.org/officeDocument/2006/relationships/image" Target="media/image5.emf"/><Relationship Id="rId15" Type="http://schemas.openxmlformats.org/officeDocument/2006/relationships/oleObject" Target="embeddings/oleObject5.bin"/><Relationship Id="rId14" Type="http://schemas.openxmlformats.org/officeDocument/2006/relationships/image" Target="media/image4.emf"/><Relationship Id="rId13" Type="http://schemas.openxmlformats.org/officeDocument/2006/relationships/oleObject" Target="embeddings/oleObject4.bin"/><Relationship Id="rId12" Type="http://schemas.openxmlformats.org/officeDocument/2006/relationships/image" Target="media/image3.emf"/><Relationship Id="rId11" Type="http://schemas.openxmlformats.org/officeDocument/2006/relationships/oleObject" Target="embeddings/oleObject3.bin"/><Relationship Id="rId10" Type="http://schemas.openxmlformats.org/officeDocument/2006/relationships/image" Target="media/image2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2024-03-24T14:07:21Z</dcterms:created>
  <dc:creator>gorod</dc:creator>
  <cp:lastModifiedBy>Ната Королева</cp:lastModifiedBy>
  <dcterms:modified xsi:type="dcterms:W3CDTF">2024-03-24T14:11:31Z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DC4D1E60C35D49C1AC33B0774D723A37_12</vt:lpwstr>
  </property>
</Properties>
</file>