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7" w:rsidRDefault="00814E97" w:rsidP="00304039">
      <w:pPr>
        <w:rPr>
          <w:rFonts w:ascii="Times New Roman" w:hAnsi="Times New Roman" w:cs="Times New Roman"/>
          <w:sz w:val="24"/>
          <w:szCs w:val="24"/>
        </w:rPr>
      </w:pPr>
    </w:p>
    <w:p w:rsidR="00814E97" w:rsidRPr="002C0034" w:rsidRDefault="00814E97" w:rsidP="00814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C0034">
        <w:rPr>
          <w:rFonts w:ascii="Times New Roman" w:hAnsi="Times New Roman"/>
          <w:color w:val="000000"/>
        </w:rPr>
        <w:t>УПРАВЛЕНИЕ ПО ФИЗИЧЕСКОЙ КУЛЬТУРЕ СПОРТУ И МОЛОДЁЖНОЙ ПОЛИТИКИ</w:t>
      </w:r>
    </w:p>
    <w:p w:rsidR="00814E97" w:rsidRPr="002C0034" w:rsidRDefault="00814E97" w:rsidP="00814E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C0034">
        <w:rPr>
          <w:rFonts w:ascii="Times New Roman" w:hAnsi="Times New Roman"/>
          <w:color w:val="000000"/>
        </w:rPr>
        <w:t>АДМИНИСТРАЦИИ ГОРОДА КОМСОМОЛЬСКА –</w:t>
      </w:r>
      <w:r>
        <w:rPr>
          <w:rFonts w:ascii="Times New Roman" w:hAnsi="Times New Roman"/>
          <w:color w:val="000000"/>
        </w:rPr>
        <w:t xml:space="preserve"> </w:t>
      </w:r>
      <w:r w:rsidRPr="002C0034">
        <w:rPr>
          <w:rFonts w:ascii="Times New Roman" w:hAnsi="Times New Roman"/>
          <w:color w:val="000000"/>
        </w:rPr>
        <w:t xml:space="preserve">НА </w:t>
      </w:r>
      <w:proofErr w:type="gramStart"/>
      <w:r w:rsidRPr="002C0034">
        <w:rPr>
          <w:rFonts w:ascii="Times New Roman" w:hAnsi="Times New Roman"/>
          <w:color w:val="000000"/>
        </w:rPr>
        <w:t>-А</w:t>
      </w:r>
      <w:proofErr w:type="gramEnd"/>
      <w:r w:rsidRPr="002C0034">
        <w:rPr>
          <w:rFonts w:ascii="Times New Roman" w:hAnsi="Times New Roman"/>
          <w:color w:val="000000"/>
        </w:rPr>
        <w:t>МУРЕ</w:t>
      </w:r>
    </w:p>
    <w:p w:rsidR="00814E97" w:rsidRDefault="00814E97" w:rsidP="00814E9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814E97" w:rsidRPr="00074FBA" w:rsidRDefault="00814E97" w:rsidP="00814E97">
      <w:pPr>
        <w:spacing w:after="0" w:line="240" w:lineRule="auto"/>
        <w:jc w:val="center"/>
        <w:rPr>
          <w:caps/>
          <w:sz w:val="24"/>
          <w:szCs w:val="24"/>
        </w:rPr>
      </w:pPr>
    </w:p>
    <w:p w:rsidR="00814E97" w:rsidRDefault="00814E97" w:rsidP="00814E97">
      <w:pPr>
        <w:jc w:val="center"/>
        <w:rPr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170180</wp:posOffset>
            </wp:positionV>
            <wp:extent cx="1576070" cy="1624330"/>
            <wp:effectExtent l="0" t="0" r="5080" b="0"/>
            <wp:wrapNone/>
            <wp:docPr id="2" name="Рисунок 2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91"/>
        <w:gridCol w:w="3196"/>
      </w:tblGrid>
      <w:tr w:rsidR="00814E97" w:rsidRPr="004E74FF" w:rsidTr="00814E97">
        <w:tc>
          <w:tcPr>
            <w:tcW w:w="3376" w:type="dxa"/>
            <w:shd w:val="clear" w:color="auto" w:fill="auto"/>
          </w:tcPr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14E97" w:rsidRPr="004E74FF" w:rsidRDefault="008A6ABC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«_1</w:t>
            </w:r>
            <w:r w:rsidR="00814E97">
              <w:rPr>
                <w:rFonts w:ascii="Times New Roman" w:hAnsi="Times New Roman"/>
                <w:sz w:val="24"/>
                <w:szCs w:val="24"/>
              </w:rPr>
              <w:t>_</w:t>
            </w:r>
            <w:r w:rsidR="00814E97" w:rsidRPr="004E74FF">
              <w:rPr>
                <w:rFonts w:ascii="Times New Roman" w:hAnsi="Times New Roman"/>
                <w:sz w:val="24"/>
                <w:szCs w:val="24"/>
              </w:rPr>
              <w:t>»__</w:t>
            </w:r>
            <w:r>
              <w:rPr>
                <w:rFonts w:ascii="Times New Roman" w:hAnsi="Times New Roman"/>
                <w:sz w:val="24"/>
                <w:szCs w:val="24"/>
              </w:rPr>
              <w:t>09_ 2023</w:t>
            </w:r>
            <w:r w:rsidR="00814E97" w:rsidRPr="004E74FF">
              <w:rPr>
                <w:rFonts w:ascii="Times New Roman" w:hAnsi="Times New Roman"/>
                <w:sz w:val="24"/>
                <w:szCs w:val="24"/>
              </w:rPr>
              <w:t xml:space="preserve">__ г.           </w:t>
            </w:r>
          </w:p>
          <w:p w:rsidR="00814E97" w:rsidRPr="004E74FF" w:rsidRDefault="00814E97" w:rsidP="00814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C01CB5" wp14:editId="5B1A42F7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152400</wp:posOffset>
                  </wp:positionV>
                  <wp:extent cx="1002030" cy="943610"/>
                  <wp:effectExtent l="0" t="0" r="7620" b="8890"/>
                  <wp:wrapNone/>
                  <wp:docPr id="1" name="Рисунок 1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4F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 xml:space="preserve"> «ЦВР «Юность»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__1</w:t>
            </w:r>
            <w:r w:rsidRPr="004E74F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14E97" w:rsidRPr="004E74FF" w:rsidRDefault="008A6ABC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«_1_»_09_ 2023</w:t>
            </w:r>
            <w:r w:rsidR="00814E97">
              <w:rPr>
                <w:rFonts w:ascii="Times New Roman" w:hAnsi="Times New Roman"/>
                <w:sz w:val="24"/>
                <w:szCs w:val="24"/>
              </w:rPr>
              <w:t>_</w:t>
            </w:r>
            <w:r w:rsidR="00814E97" w:rsidRPr="004E74FF">
              <w:rPr>
                <w:rFonts w:ascii="Times New Roman" w:hAnsi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3381" w:type="dxa"/>
            <w:shd w:val="clear" w:color="auto" w:fill="auto"/>
          </w:tcPr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FF">
              <w:rPr>
                <w:rFonts w:ascii="Times New Roman" w:hAnsi="Times New Roman"/>
                <w:sz w:val="24"/>
                <w:szCs w:val="24"/>
              </w:rPr>
              <w:t>«ЦВР «Юность»</w:t>
            </w: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________А. 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</w:p>
          <w:p w:rsidR="00814E97" w:rsidRPr="00E152FA" w:rsidRDefault="00814E97" w:rsidP="00814E97">
            <w:pPr>
              <w:spacing w:after="0" w:line="240" w:lineRule="auto"/>
              <w:ind w:right="222"/>
              <w:jc w:val="both"/>
              <w:rPr>
                <w:rFonts w:ascii="Times New Roman" w:hAnsi="Times New Roman"/>
              </w:rPr>
            </w:pPr>
            <w:r w:rsidRPr="00E152FA">
              <w:rPr>
                <w:rFonts w:ascii="Times New Roman" w:hAnsi="Times New Roman"/>
              </w:rPr>
              <w:t>Приказ №_</w:t>
            </w:r>
            <w:r>
              <w:rPr>
                <w:rFonts w:ascii="Times New Roman" w:hAnsi="Times New Roman"/>
                <w:u w:val="single"/>
              </w:rPr>
              <w:t>1</w:t>
            </w:r>
            <w:r w:rsidR="008A6ABC">
              <w:rPr>
                <w:rFonts w:ascii="Times New Roman" w:hAnsi="Times New Roman"/>
                <w:u w:val="single"/>
              </w:rPr>
              <w:t>17</w:t>
            </w:r>
            <w:r w:rsidRPr="00E152FA">
              <w:rPr>
                <w:rFonts w:ascii="Times New Roman" w:hAnsi="Times New Roman"/>
              </w:rPr>
              <w:t>__</w:t>
            </w:r>
          </w:p>
          <w:p w:rsidR="00814E97" w:rsidRPr="004E74FF" w:rsidRDefault="008A6ABC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«_1</w:t>
            </w:r>
            <w:r w:rsidR="00814E97" w:rsidRPr="004E74FF">
              <w:rPr>
                <w:rFonts w:ascii="Times New Roman" w:hAnsi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/>
                <w:sz w:val="24"/>
                <w:szCs w:val="24"/>
              </w:rPr>
              <w:t>09_2023</w:t>
            </w:r>
            <w:r w:rsidR="00814E97">
              <w:rPr>
                <w:rFonts w:ascii="Times New Roman" w:hAnsi="Times New Roman"/>
                <w:sz w:val="24"/>
                <w:szCs w:val="24"/>
              </w:rPr>
              <w:t>_</w:t>
            </w:r>
            <w:r w:rsidR="00814E97" w:rsidRPr="004E74FF">
              <w:rPr>
                <w:rFonts w:ascii="Times New Roman" w:hAnsi="Times New Roman"/>
                <w:sz w:val="24"/>
                <w:szCs w:val="24"/>
              </w:rPr>
              <w:t xml:space="preserve">г.           </w:t>
            </w:r>
          </w:p>
          <w:p w:rsidR="00814E97" w:rsidRPr="004E74FF" w:rsidRDefault="00814E97" w:rsidP="0081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E97" w:rsidRPr="004E74FF" w:rsidRDefault="00814E97" w:rsidP="0081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E97" w:rsidRDefault="00814E97" w:rsidP="00304039">
      <w:pPr>
        <w:rPr>
          <w:rFonts w:ascii="Times New Roman" w:hAnsi="Times New Roman" w:cs="Times New Roman"/>
          <w:b/>
          <w:sz w:val="24"/>
          <w:szCs w:val="24"/>
        </w:rPr>
      </w:pPr>
    </w:p>
    <w:p w:rsidR="00814E97" w:rsidRDefault="00814E97" w:rsidP="00304039">
      <w:pPr>
        <w:rPr>
          <w:rFonts w:ascii="Times New Roman" w:hAnsi="Times New Roman" w:cs="Times New Roman"/>
          <w:b/>
          <w:sz w:val="24"/>
          <w:szCs w:val="24"/>
        </w:rPr>
      </w:pPr>
    </w:p>
    <w:p w:rsidR="00304039" w:rsidRDefault="00304039" w:rsidP="00304039">
      <w:pPr>
        <w:rPr>
          <w:rFonts w:ascii="Times New Roman" w:hAnsi="Times New Roman" w:cs="Times New Roman"/>
          <w:b/>
          <w:sz w:val="24"/>
          <w:szCs w:val="24"/>
        </w:rPr>
      </w:pPr>
    </w:p>
    <w:p w:rsidR="00304039" w:rsidRDefault="00304039" w:rsidP="00304039">
      <w:pPr>
        <w:rPr>
          <w:rFonts w:ascii="Times New Roman" w:hAnsi="Times New Roman" w:cs="Times New Roman"/>
          <w:b/>
          <w:sz w:val="24"/>
          <w:szCs w:val="24"/>
        </w:rPr>
      </w:pPr>
    </w:p>
    <w:p w:rsidR="00304039" w:rsidRDefault="00304039" w:rsidP="00460000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C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  ПРОГРАММА</w:t>
      </w:r>
    </w:p>
    <w:p w:rsidR="00304039" w:rsidRDefault="00460000" w:rsidP="0046000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039" w:rsidRPr="00814E97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460000" w:rsidRDefault="00460000" w:rsidP="0046000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</w:p>
    <w:p w:rsidR="00460000" w:rsidRPr="00814E97" w:rsidRDefault="00460000" w:rsidP="0046000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сетевая</w:t>
      </w:r>
    </w:p>
    <w:p w:rsidR="00304039" w:rsidRDefault="00304039" w:rsidP="004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B1">
        <w:rPr>
          <w:rFonts w:ascii="Times New Roman" w:hAnsi="Times New Roman" w:cs="Times New Roman"/>
          <w:b/>
          <w:sz w:val="28"/>
          <w:szCs w:val="28"/>
        </w:rPr>
        <w:t>«Обучение хореографии»</w:t>
      </w:r>
    </w:p>
    <w:p w:rsidR="00304039" w:rsidRPr="00814E97" w:rsidRDefault="00304039" w:rsidP="0046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97">
        <w:rPr>
          <w:rFonts w:ascii="Times New Roman" w:hAnsi="Times New Roman" w:cs="Times New Roman"/>
          <w:sz w:val="24"/>
          <w:szCs w:val="24"/>
        </w:rPr>
        <w:t>Возраст учащихся: 7-12 лет</w:t>
      </w:r>
    </w:p>
    <w:p w:rsidR="00304039" w:rsidRPr="00814E97" w:rsidRDefault="00304039" w:rsidP="0046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97">
        <w:rPr>
          <w:rFonts w:ascii="Times New Roman" w:hAnsi="Times New Roman" w:cs="Times New Roman"/>
          <w:sz w:val="24"/>
          <w:szCs w:val="24"/>
        </w:rPr>
        <w:t>Срок реализации: 2 года</w:t>
      </w:r>
    </w:p>
    <w:p w:rsidR="00304039" w:rsidRDefault="00304039" w:rsidP="0046000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04039" w:rsidRDefault="00304039" w:rsidP="00304039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04039" w:rsidRDefault="00304039" w:rsidP="00304039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14E97" w:rsidRPr="00814E97" w:rsidRDefault="00304039" w:rsidP="0081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97">
        <w:rPr>
          <w:rFonts w:ascii="Times New Roman" w:hAnsi="Times New Roman" w:cs="Times New Roman"/>
          <w:sz w:val="24"/>
          <w:szCs w:val="24"/>
        </w:rPr>
        <w:t xml:space="preserve">Составитель:     </w:t>
      </w:r>
    </w:p>
    <w:p w:rsidR="00304039" w:rsidRDefault="00304039" w:rsidP="0081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97">
        <w:rPr>
          <w:rFonts w:ascii="Times New Roman" w:hAnsi="Times New Roman" w:cs="Times New Roman"/>
          <w:sz w:val="24"/>
          <w:szCs w:val="24"/>
        </w:rPr>
        <w:t xml:space="preserve">Лазарева Татьяна Сергеевна </w:t>
      </w:r>
    </w:p>
    <w:p w:rsidR="00814E97" w:rsidRPr="00814E97" w:rsidRDefault="00814E97" w:rsidP="0081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04039" w:rsidRDefault="00304039" w:rsidP="00304039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14E97" w:rsidRDefault="00814E97" w:rsidP="00304039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14E97" w:rsidRDefault="00814E97" w:rsidP="00814E97">
      <w:pPr>
        <w:rPr>
          <w:rFonts w:ascii="Times New Roman" w:hAnsi="Times New Roman" w:cs="Times New Roman"/>
          <w:sz w:val="24"/>
          <w:szCs w:val="24"/>
        </w:rPr>
      </w:pPr>
    </w:p>
    <w:p w:rsidR="00814E97" w:rsidRDefault="003B43CC" w:rsidP="003B4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4E97">
        <w:rPr>
          <w:rFonts w:ascii="Times New Roman" w:hAnsi="Times New Roman" w:cs="Times New Roman"/>
          <w:sz w:val="24"/>
          <w:szCs w:val="24"/>
        </w:rPr>
        <w:t>г. Комсомольск – на - Амуре</w:t>
      </w:r>
    </w:p>
    <w:p w:rsidR="00304039" w:rsidRDefault="008A6ABC" w:rsidP="003B43C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04039" w:rsidRPr="00814E97">
        <w:rPr>
          <w:rFonts w:ascii="Times New Roman" w:hAnsi="Times New Roman" w:cs="Times New Roman"/>
          <w:sz w:val="24"/>
          <w:szCs w:val="24"/>
        </w:rPr>
        <w:t xml:space="preserve">г. </w:t>
      </w:r>
      <w:r w:rsidR="00304039" w:rsidRPr="00814E97">
        <w:rPr>
          <w:rFonts w:ascii="Times New Roman" w:hAnsi="Times New Roman" w:cs="Times New Roman"/>
          <w:sz w:val="24"/>
          <w:szCs w:val="24"/>
        </w:rPr>
        <w:tab/>
      </w:r>
    </w:p>
    <w:p w:rsidR="003B43CC" w:rsidRDefault="003B43CC" w:rsidP="003B43C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B43CC" w:rsidRPr="00814E97" w:rsidRDefault="003B43CC" w:rsidP="003B43C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523EB" w:rsidRDefault="001523EB" w:rsidP="001523E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407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23EB" w:rsidRDefault="001523EB" w:rsidP="001523E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523EB"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Раздел №1 «Комплекс основных характеристик дополнительной общеобразовательной общеразвивающей программы»</w:t>
      </w:r>
    </w:p>
    <w:p w:rsidR="001523EB" w:rsidRDefault="001523EB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23EB">
        <w:rPr>
          <w:rFonts w:ascii="Times New Roman" w:eastAsiaTheme="majorEastAsia" w:hAnsi="Times New Roman" w:cs="Times New Roman"/>
          <w:bCs/>
          <w:sz w:val="28"/>
          <w:szCs w:val="28"/>
        </w:rPr>
        <w:t>1.1.Пояснительная записка___________________________________3</w:t>
      </w:r>
    </w:p>
    <w:p w:rsidR="001523EB" w:rsidRDefault="001523EB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23E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Цель и задачи программы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</w:p>
    <w:p w:rsidR="001523EB" w:rsidRDefault="001523EB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23EB">
        <w:rPr>
          <w:rFonts w:ascii="Times New Roman" w:eastAsiaTheme="majorEastAsia" w:hAnsi="Times New Roman" w:cs="Times New Roman"/>
          <w:bCs/>
          <w:sz w:val="28"/>
          <w:szCs w:val="28"/>
        </w:rPr>
        <w:t>1.3. Учебный план первого года обучения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</w:p>
    <w:p w:rsidR="001523EB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1.4.Содержание </w:t>
      </w:r>
      <w:r w:rsidR="001523EB" w:rsidRPr="001523E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523EB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523EB">
        <w:rPr>
          <w:rFonts w:ascii="Times New Roman" w:eastAsiaTheme="majorEastAsia" w:hAnsi="Times New Roman" w:cs="Times New Roman"/>
          <w:bCs/>
          <w:sz w:val="28"/>
          <w:szCs w:val="28"/>
        </w:rPr>
        <w:t>6</w:t>
      </w:r>
    </w:p>
    <w:p w:rsidR="001523EB" w:rsidRDefault="001523EB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523EB">
        <w:rPr>
          <w:rFonts w:ascii="Times New Roman" w:eastAsiaTheme="majorEastAsia" w:hAnsi="Times New Roman" w:cs="Times New Roman"/>
          <w:bCs/>
          <w:sz w:val="28"/>
          <w:szCs w:val="28"/>
        </w:rPr>
        <w:t>1.5. Планируемые результаты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</w:p>
    <w:p w:rsidR="007F1C2D" w:rsidRDefault="00CC1A1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1.6</w:t>
      </w:r>
      <w:r w:rsidR="007F1C2D" w:rsidRPr="007F1C2D">
        <w:rPr>
          <w:rFonts w:ascii="Times New Roman" w:eastAsiaTheme="majorEastAsia" w:hAnsi="Times New Roman" w:cs="Times New Roman"/>
          <w:bCs/>
          <w:sz w:val="28"/>
          <w:szCs w:val="28"/>
        </w:rPr>
        <w:t>.Учебный план второго года обучения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_______________________9</w:t>
      </w:r>
    </w:p>
    <w:p w:rsidR="007F1C2D" w:rsidRDefault="00CC1A1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1.7</w:t>
      </w:r>
      <w:r w:rsidR="007F1C2D" w:rsidRPr="007F1C2D">
        <w:rPr>
          <w:rFonts w:ascii="Times New Roman" w:eastAsiaTheme="majorEastAsia" w:hAnsi="Times New Roman" w:cs="Times New Roman"/>
          <w:bCs/>
          <w:sz w:val="28"/>
          <w:szCs w:val="28"/>
        </w:rPr>
        <w:t>.Содержание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  9</w:t>
      </w:r>
    </w:p>
    <w:p w:rsidR="007F1C2D" w:rsidRDefault="00CC1A1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1.8</w:t>
      </w:r>
      <w:r w:rsidR="007F1C2D" w:rsidRPr="007F1C2D">
        <w:rPr>
          <w:rFonts w:ascii="Times New Roman" w:eastAsiaTheme="majorEastAsia" w:hAnsi="Times New Roman" w:cs="Times New Roman"/>
          <w:bCs/>
          <w:sz w:val="28"/>
          <w:szCs w:val="28"/>
        </w:rPr>
        <w:t>. Планируемые результаты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________________________________11</w:t>
      </w:r>
    </w:p>
    <w:p w:rsidR="007F1C2D" w:rsidRDefault="007F1C2D" w:rsidP="001523E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Раздел № 2 «Комплекс организационн</w:t>
      </w:r>
      <w:proofErr w:type="gramStart"/>
      <w:r w:rsidRPr="007F1C2D">
        <w:rPr>
          <w:rFonts w:ascii="Times New Roman" w:eastAsiaTheme="majorEastAsia" w:hAnsi="Times New Roman" w:cs="Times New Roman"/>
          <w:b/>
          <w:bCs/>
          <w:sz w:val="28"/>
          <w:szCs w:val="28"/>
        </w:rPr>
        <w:t>о-</w:t>
      </w:r>
      <w:proofErr w:type="gramEnd"/>
      <w:r w:rsidRPr="007F1C2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педагогических условий»</w:t>
      </w: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2.1.Условия реализации программы_________________________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</w:t>
      </w: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12</w:t>
      </w: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2.2.Формы контроля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________________________________________12</w:t>
      </w: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2.3.Оценочные материалы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___________________________________12</w:t>
      </w: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2.4.Методическое обеспечение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_______________________________12</w:t>
      </w: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1C2D">
        <w:rPr>
          <w:rFonts w:ascii="Times New Roman" w:eastAsiaTheme="majorEastAsia" w:hAnsi="Times New Roman" w:cs="Times New Roman"/>
          <w:bCs/>
          <w:sz w:val="28"/>
          <w:szCs w:val="28"/>
        </w:rPr>
        <w:t>2.5. Календарный  учебный график</w:t>
      </w:r>
      <w:r w:rsidR="007001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 года обучения</w:t>
      </w:r>
      <w:r w:rsidR="00A1383E">
        <w:rPr>
          <w:rFonts w:ascii="Times New Roman" w:eastAsiaTheme="majorEastAsia" w:hAnsi="Times New Roman" w:cs="Times New Roman"/>
          <w:bCs/>
          <w:sz w:val="28"/>
          <w:szCs w:val="28"/>
        </w:rPr>
        <w:t>______</w:t>
      </w:r>
      <w:r w:rsidR="00700160">
        <w:rPr>
          <w:rFonts w:ascii="Times New Roman" w:eastAsiaTheme="majorEastAsia" w:hAnsi="Times New Roman" w:cs="Times New Roman"/>
          <w:bCs/>
          <w:sz w:val="28"/>
          <w:szCs w:val="28"/>
        </w:rPr>
        <w:t>_______</w:t>
      </w:r>
      <w:r w:rsidR="003B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7198F">
        <w:rPr>
          <w:rFonts w:ascii="Times New Roman" w:eastAsiaTheme="majorEastAsia" w:hAnsi="Times New Roman" w:cs="Times New Roman"/>
          <w:bCs/>
          <w:sz w:val="28"/>
          <w:szCs w:val="28"/>
        </w:rPr>
        <w:t>14</w:t>
      </w:r>
    </w:p>
    <w:p w:rsidR="003B43CC" w:rsidRDefault="003B43CC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407A8">
        <w:rPr>
          <w:rFonts w:ascii="Times New Roman" w:eastAsiaTheme="majorEastAsia" w:hAnsi="Times New Roman" w:cs="Times New Roman"/>
          <w:bCs/>
          <w:sz w:val="28"/>
          <w:szCs w:val="28"/>
        </w:rPr>
        <w:t>2.6. Календарный</w:t>
      </w:r>
      <w:r w:rsidR="007001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учебный график 2 года обучения</w:t>
      </w:r>
      <w:r w:rsidR="00A1383E">
        <w:rPr>
          <w:rFonts w:ascii="Times New Roman" w:eastAsiaTheme="majorEastAsia" w:hAnsi="Times New Roman" w:cs="Times New Roman"/>
          <w:bCs/>
          <w:sz w:val="28"/>
          <w:szCs w:val="28"/>
        </w:rPr>
        <w:t>______</w:t>
      </w:r>
      <w:r w:rsidR="00700160">
        <w:rPr>
          <w:rFonts w:ascii="Times New Roman" w:eastAsiaTheme="majorEastAsia" w:hAnsi="Times New Roman" w:cs="Times New Roman"/>
          <w:bCs/>
          <w:sz w:val="28"/>
          <w:szCs w:val="28"/>
        </w:rPr>
        <w:t>_______</w:t>
      </w:r>
      <w:r w:rsidR="007D32C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18</w:t>
      </w:r>
    </w:p>
    <w:p w:rsidR="007F1C2D" w:rsidRDefault="007D32CB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2.7</w:t>
      </w:r>
      <w:r w:rsidR="007F1C2D" w:rsidRPr="007F1C2D">
        <w:rPr>
          <w:rFonts w:ascii="Times New Roman" w:eastAsiaTheme="majorEastAsia" w:hAnsi="Times New Roman" w:cs="Times New Roman"/>
          <w:bCs/>
          <w:sz w:val="28"/>
          <w:szCs w:val="28"/>
        </w:rPr>
        <w:t>. План воспитательной работы</w:t>
      </w:r>
      <w:r w:rsidR="007F1C2D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</w:t>
      </w:r>
      <w:r w:rsidR="00A7198F">
        <w:rPr>
          <w:rFonts w:ascii="Times New Roman" w:eastAsiaTheme="majorEastAsia" w:hAnsi="Times New Roman" w:cs="Times New Roman"/>
          <w:bCs/>
          <w:sz w:val="28"/>
          <w:szCs w:val="28"/>
        </w:rPr>
        <w:t>23</w:t>
      </w:r>
    </w:p>
    <w:p w:rsidR="004E643E" w:rsidRDefault="004E643E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E643E">
        <w:rPr>
          <w:rFonts w:ascii="Times New Roman" w:eastAsiaTheme="majorEastAsia" w:hAnsi="Times New Roman" w:cs="Times New Roman"/>
          <w:b/>
          <w:bCs/>
          <w:sz w:val="28"/>
          <w:szCs w:val="28"/>
        </w:rPr>
        <w:t>Список источников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________________________________________24</w:t>
      </w:r>
    </w:p>
    <w:p w:rsidR="004E643E" w:rsidRDefault="004E643E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E643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Приложение №1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___________________________________________25</w:t>
      </w:r>
    </w:p>
    <w:p w:rsidR="00A7198F" w:rsidRDefault="00A7198F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1C2D" w:rsidRDefault="007F1C2D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71D87" w:rsidRPr="001523EB" w:rsidRDefault="00A71D87" w:rsidP="001523EB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8023E0" w:rsidRDefault="008023E0" w:rsidP="008023E0">
      <w:pPr>
        <w:pStyle w:val="1"/>
        <w:ind w:left="708"/>
        <w:rPr>
          <w:rFonts w:ascii="Times New Roman" w:hAnsi="Times New Roman" w:cs="Times New Roman"/>
          <w:color w:val="auto"/>
        </w:rPr>
      </w:pPr>
      <w:bookmarkStart w:id="0" w:name="_Toc119015017"/>
      <w:r>
        <w:rPr>
          <w:rFonts w:ascii="Times New Roman" w:hAnsi="Times New Roman" w:cs="Times New Roman"/>
          <w:color w:val="auto"/>
        </w:rPr>
        <w:lastRenderedPageBreak/>
        <w:t>Раздел №1 «Комплекс основных характеристик дополнительной общеобразовательной общеразвивающей программы»</w:t>
      </w:r>
      <w:bookmarkEnd w:id="0"/>
    </w:p>
    <w:p w:rsidR="00CD02F0" w:rsidRPr="00CA09BD" w:rsidRDefault="008023E0" w:rsidP="00A71D87">
      <w:pPr>
        <w:pStyle w:val="1"/>
        <w:ind w:left="2124" w:firstLine="708"/>
        <w:rPr>
          <w:rFonts w:ascii="Times New Roman" w:hAnsi="Times New Roman" w:cs="Times New Roman"/>
          <w:color w:val="auto"/>
        </w:rPr>
      </w:pPr>
      <w:bookmarkStart w:id="1" w:name="_Toc119015018"/>
      <w:r>
        <w:rPr>
          <w:rFonts w:ascii="Times New Roman" w:hAnsi="Times New Roman" w:cs="Times New Roman"/>
          <w:color w:val="auto"/>
        </w:rPr>
        <w:t>1.1.</w:t>
      </w:r>
      <w:r w:rsidR="00CD02F0" w:rsidRPr="00CA09BD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ояснительная записка</w:t>
      </w:r>
      <w:bookmarkEnd w:id="1"/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художественной и хореографической направленности и разработана для обучающихся хореографического коллектива «Жемчужина» МОУ ДО ЦВР «Юность». Программа намечает определенный объем материала, который может быть использован или изменен с учетом состава класса, физических данных и возможностей каждого обучающегося, а также с учетом особенностей организации учебного процесса.</w:t>
      </w:r>
    </w:p>
    <w:p w:rsidR="00CD02F0" w:rsidRPr="007E28F2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F2">
        <w:rPr>
          <w:rFonts w:ascii="Times New Roman" w:hAnsi="Times New Roman" w:cs="Times New Roman"/>
          <w:sz w:val="28"/>
          <w:szCs w:val="28"/>
        </w:rPr>
        <w:t>Дополнительная общеобразовательная  общеразвивающая программа «Обучение хореографии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F2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  разработана с учетом основных законодательных и нормативных актов Российской Федерации  и методических рекомендаций:</w:t>
      </w:r>
    </w:p>
    <w:p w:rsidR="00CD02F0" w:rsidRPr="007E28F2" w:rsidRDefault="003B43CC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2F0" w:rsidRPr="007E28F2">
        <w:rPr>
          <w:rFonts w:ascii="Times New Roman" w:hAnsi="Times New Roman" w:cs="Times New Roman"/>
          <w:sz w:val="28"/>
          <w:szCs w:val="28"/>
        </w:rPr>
        <w:t>Федерального Закона РФ от 29.12.2012 г. №273 «Об образовании в РФ»;</w:t>
      </w:r>
    </w:p>
    <w:p w:rsidR="003B43CC" w:rsidRDefault="003B43CC" w:rsidP="003B43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E28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2015 г. N 996-р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28F2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02F0" w:rsidRPr="007E28F2" w:rsidRDefault="003B43CC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2F0" w:rsidRPr="007E28F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B43CC" w:rsidRDefault="003B43CC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E28F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</w:t>
      </w:r>
      <w:r>
        <w:rPr>
          <w:rFonts w:ascii="Times New Roman" w:hAnsi="Times New Roman" w:cs="Times New Roman"/>
          <w:sz w:val="28"/>
          <w:szCs w:val="28"/>
        </w:rPr>
        <w:t xml:space="preserve">ача РФ от 4 июля 2014 года № 41 </w:t>
      </w:r>
      <w:r w:rsidRPr="007E28F2">
        <w:rPr>
          <w:rFonts w:ascii="Times New Roman" w:hAnsi="Times New Roman" w:cs="Times New Roman"/>
          <w:sz w:val="28"/>
          <w:szCs w:val="28"/>
        </w:rPr>
        <w:t>«Сани</w:t>
      </w:r>
      <w:r>
        <w:rPr>
          <w:rFonts w:ascii="Times New Roman" w:hAnsi="Times New Roman" w:cs="Times New Roman"/>
          <w:sz w:val="28"/>
          <w:szCs w:val="28"/>
        </w:rPr>
        <w:t>тарно-эпидемиологические требования</w:t>
      </w:r>
      <w:r w:rsidRPr="007E28F2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</w:t>
      </w:r>
      <w:r w:rsidR="00393447">
        <w:rPr>
          <w:rFonts w:ascii="Times New Roman" w:hAnsi="Times New Roman" w:cs="Times New Roman"/>
          <w:sz w:val="28"/>
          <w:szCs w:val="28"/>
        </w:rPr>
        <w:t>,</w:t>
      </w:r>
      <w:r w:rsidRPr="007E28F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447" w:rsidRPr="007E28F2" w:rsidRDefault="00393447" w:rsidP="00393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E28F2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РФ от 04.09.2014 № 1726-р «</w:t>
      </w:r>
      <w:r w:rsidRPr="007E28F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нцепция</w:t>
      </w:r>
      <w:r w:rsidRPr="007E28F2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 дополнительного образования;</w:t>
      </w:r>
    </w:p>
    <w:p w:rsidR="00393447" w:rsidRPr="007E28F2" w:rsidRDefault="00393447" w:rsidP="00393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28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28F2">
        <w:rPr>
          <w:rFonts w:ascii="Times New Roman" w:hAnsi="Times New Roman" w:cs="Times New Roman"/>
          <w:sz w:val="28"/>
          <w:szCs w:val="28"/>
        </w:rPr>
        <w:t xml:space="preserve"> России (пис</w:t>
      </w:r>
      <w:r>
        <w:rPr>
          <w:rFonts w:ascii="Times New Roman" w:hAnsi="Times New Roman" w:cs="Times New Roman"/>
          <w:sz w:val="28"/>
          <w:szCs w:val="28"/>
        </w:rPr>
        <w:t>ьмо от 18.11.2015 г. № 09-3242) Методические рекомендации</w:t>
      </w:r>
      <w:r w:rsidRPr="007E28F2">
        <w:rPr>
          <w:rFonts w:ascii="Times New Roman" w:hAnsi="Times New Roman" w:cs="Times New Roman"/>
          <w:sz w:val="28"/>
          <w:szCs w:val="28"/>
        </w:rPr>
        <w:t xml:space="preserve"> по проектированию дополнительных общеразвивающих программ (включая </w:t>
      </w:r>
      <w:proofErr w:type="spellStart"/>
      <w:r w:rsidRPr="007E28F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E28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2F0" w:rsidRDefault="00393447" w:rsidP="00393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D02F0" w:rsidRPr="007E28F2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образовательного учреждения </w:t>
      </w:r>
      <w:r w:rsidR="00CD02F0">
        <w:rPr>
          <w:rFonts w:ascii="Times New Roman" w:hAnsi="Times New Roman" w:cs="Times New Roman"/>
          <w:sz w:val="28"/>
          <w:szCs w:val="28"/>
        </w:rPr>
        <w:t>дополнительного образования « Центр внешкольной работы «Юность»</w:t>
      </w:r>
    </w:p>
    <w:p w:rsidR="00393447" w:rsidRDefault="00393447" w:rsidP="00393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="0022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447">
        <w:rPr>
          <w:rFonts w:ascii="Times New Roman" w:hAnsi="Times New Roman" w:cs="Times New Roman"/>
          <w:sz w:val="28"/>
          <w:szCs w:val="28"/>
        </w:rPr>
        <w:t>-  художественная напр</w:t>
      </w:r>
      <w:r>
        <w:rPr>
          <w:rFonts w:ascii="Times New Roman" w:hAnsi="Times New Roman" w:cs="Times New Roman"/>
          <w:sz w:val="28"/>
          <w:szCs w:val="28"/>
        </w:rPr>
        <w:t>авленность</w:t>
      </w:r>
      <w:r w:rsidRPr="00393447">
        <w:rPr>
          <w:rFonts w:ascii="Times New Roman" w:hAnsi="Times New Roman" w:cs="Times New Roman"/>
          <w:sz w:val="28"/>
          <w:szCs w:val="28"/>
        </w:rPr>
        <w:t>, направление хореография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447" w:rsidRDefault="00393447" w:rsidP="00393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93447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="0022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21BE3" w:rsidRDefault="00221BE3" w:rsidP="00221B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– это одна из возможностей человека вхождения в социальную деятельность через собственный выбор сфер творчества. Оно направлено на развитие физических и интеллектуальных способностей детей, обеспечение условий для их социальной адаптации и морально – нравственного развития. Всему  этому служит художественно – эстетическое воспитание, в частности, занятие хореографией.</w:t>
      </w:r>
    </w:p>
    <w:p w:rsidR="00221BE3" w:rsidRPr="00221BE3" w:rsidRDefault="00221BE3" w:rsidP="00221B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искусство – массовое искусство доступное всем. Благодаря систематическому образованию и воспитанию обучающихся приобретают общую этетическую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 Занятия хореографией способствуют развитию общекультурного кругозора, формируют определенные эстетические принципы и ценности, а также позитивные физиологические показатели человека: физическое здоровье и выносливость, гармоничное телосложение.</w:t>
      </w:r>
    </w:p>
    <w:p w:rsidR="00393447" w:rsidRDefault="00CD02F0" w:rsidP="00393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C98">
        <w:rPr>
          <w:rFonts w:ascii="Times New Roman" w:hAnsi="Times New Roman" w:cs="Times New Roman"/>
          <w:b/>
          <w:sz w:val="28"/>
          <w:szCs w:val="28"/>
        </w:rPr>
        <w:t>Целесообразность.</w:t>
      </w:r>
    </w:p>
    <w:p w:rsidR="00CD02F0" w:rsidRDefault="00CD02F0" w:rsidP="0039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Занимаясь по данной образовательной программе, обучающиеся имеют возможность осваивать сюжетно – тематические произведения с привлечением высокохудожественной музыки – классической, современной, народной. В процессе постановочной работы, репетиции обучающиеся приучаются к сотворчеству, у них развивается художественное воображение, ассоциативная память, творческие способности. В ходе постановочной работы, на репетициях обучающиеся осваивают музыкально – танцевальную природу искусства. Развивается творческая инициатива, воображение, умение передать музыку и содержание образа движением. Все это способствует воспитанию личности ребенка, гуманного отношения к людям, формированию в нем глубокого эстетического чувства. </w:t>
      </w:r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98"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представляет собой систему поэтапного обучения детей</w:t>
      </w:r>
      <w:r w:rsidR="00460000">
        <w:rPr>
          <w:rFonts w:ascii="Times New Roman" w:hAnsi="Times New Roman" w:cs="Times New Roman"/>
          <w:sz w:val="28"/>
          <w:szCs w:val="28"/>
        </w:rPr>
        <w:t xml:space="preserve"> разного уровня подготовки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основам хореографического искусства, способствуя обеспечению непрерывности образования по хореографии.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эта система непрерывного образования по хореографии  разработана на основе классических учебников А.Я. Вагановой, Н.П. Базаровой и В.П. Мей, методических пособий Т. Барышниковой и Т.И. Васильевой и новейших разработок в области хореографического искусства, а также на основе Авторской образовательной программы « Основы классического танца», автор А.Я. Ваганова, г. Санкт – Петербург, авторской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«Азбука классического танца», автор: Н. Базарова, В. Мей, г. Санкт – Петербург, программы Ансамбля им. В.С. Локтева.</w:t>
      </w:r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непрерывного образования включает в себя обучение детей подготовительных и основных репертуарных групп коллектива.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86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587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="00304039"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304039">
        <w:rPr>
          <w:rFonts w:ascii="Times New Roman" w:hAnsi="Times New Roman" w:cs="Times New Roman"/>
          <w:sz w:val="28"/>
          <w:szCs w:val="28"/>
        </w:rPr>
        <w:t xml:space="preserve"> год</w:t>
      </w:r>
      <w:r w:rsidR="00304039">
        <w:rPr>
          <w:rFonts w:ascii="Times New Roman" w:hAnsi="Times New Roman" w:cs="Times New Roman"/>
          <w:sz w:val="28"/>
          <w:szCs w:val="28"/>
        </w:rPr>
        <w:t>а</w:t>
      </w:r>
      <w:r w:rsidRPr="003040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6587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мма предназначена для детей 7-12</w:t>
      </w:r>
      <w:r w:rsidRPr="001A6587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Программа не адаптирована для детей с ограниченными возможностями. Основными разделами программы являются следующие дисциплины: Партерная гимнастика, классический танец, народный танец, современный эстрадный танец.</w:t>
      </w:r>
    </w:p>
    <w:p w:rsidR="00CD02F0" w:rsidRPr="00CA09BD" w:rsidRDefault="00CD02F0" w:rsidP="00A71D87">
      <w:pPr>
        <w:pStyle w:val="1"/>
        <w:ind w:firstLine="708"/>
        <w:rPr>
          <w:rFonts w:ascii="Times New Roman" w:hAnsi="Times New Roman" w:cs="Times New Roman"/>
          <w:color w:val="auto"/>
        </w:rPr>
      </w:pPr>
      <w:bookmarkStart w:id="3" w:name="_Toc119015019"/>
      <w:r w:rsidRPr="00CA09BD">
        <w:rPr>
          <w:rFonts w:ascii="Times New Roman" w:hAnsi="Times New Roman" w:cs="Times New Roman"/>
          <w:color w:val="auto"/>
        </w:rPr>
        <w:t>Уровень программы.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2642"/>
        <w:gridCol w:w="1790"/>
        <w:gridCol w:w="1790"/>
        <w:gridCol w:w="1791"/>
      </w:tblGrid>
      <w:tr w:rsidR="00CD02F0" w:rsidTr="00D4293D">
        <w:tc>
          <w:tcPr>
            <w:tcW w:w="1558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642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79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9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791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CD02F0" w:rsidTr="00D4293D">
        <w:tc>
          <w:tcPr>
            <w:tcW w:w="1558" w:type="dxa"/>
          </w:tcPr>
          <w:p w:rsidR="00CD02F0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42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79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1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023E0" w:rsidTr="00D4293D">
        <w:tc>
          <w:tcPr>
            <w:tcW w:w="1558" w:type="dxa"/>
          </w:tcPr>
          <w:p w:rsidR="008023E0" w:rsidRPr="00304039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642" w:type="dxa"/>
          </w:tcPr>
          <w:p w:rsidR="008023E0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0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790" w:type="dxa"/>
          </w:tcPr>
          <w:p w:rsidR="008023E0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8023E0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1" w:type="dxa"/>
          </w:tcPr>
          <w:p w:rsidR="008023E0" w:rsidRDefault="008023E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3E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02F0" w:rsidRDefault="00CD02F0" w:rsidP="003040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7B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3B43C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4A067B">
        <w:rPr>
          <w:rFonts w:ascii="Times New Roman" w:hAnsi="Times New Roman" w:cs="Times New Roman"/>
          <w:b/>
          <w:sz w:val="28"/>
          <w:szCs w:val="28"/>
        </w:rPr>
        <w:t>:</w:t>
      </w:r>
    </w:p>
    <w:p w:rsidR="00CD02F0" w:rsidRDefault="00CD02F0" w:rsidP="00CD02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Теоретические, практические, дистанционные; формы занятий: групповые, индивидуальные, коллективные. Группы формируются по возрастному признаку, профессиональным данным и репертуарному составу.</w:t>
      </w:r>
    </w:p>
    <w:p w:rsidR="008023E0" w:rsidRDefault="008023E0" w:rsidP="008023E0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Цель и задачи программы </w:t>
      </w:r>
    </w:p>
    <w:p w:rsidR="00CD02F0" w:rsidRPr="008023E0" w:rsidRDefault="00CD02F0" w:rsidP="008023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7B">
        <w:rPr>
          <w:rFonts w:ascii="Times New Roman" w:hAnsi="Times New Roman" w:cs="Times New Roman"/>
          <w:b/>
          <w:sz w:val="28"/>
          <w:szCs w:val="28"/>
        </w:rPr>
        <w:t>Цель:</w:t>
      </w:r>
      <w:r w:rsidR="008023E0" w:rsidRPr="008023E0">
        <w:t xml:space="preserve"> </w:t>
      </w:r>
      <w:r w:rsidR="008023E0" w:rsidRPr="008023E0">
        <w:rPr>
          <w:rFonts w:ascii="Times New Roman" w:hAnsi="Times New Roman" w:cs="Times New Roman"/>
          <w:sz w:val="28"/>
          <w:szCs w:val="28"/>
        </w:rPr>
        <w:t>Обучение основам хореографического искусства</w:t>
      </w:r>
    </w:p>
    <w:p w:rsidR="00CD02F0" w:rsidRDefault="00CD02F0" w:rsidP="00CC1A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7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02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CC1A1D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CC1A1D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0160">
        <w:rPr>
          <w:rFonts w:ascii="Times New Roman" w:hAnsi="Times New Roman"/>
          <w:color w:val="000000"/>
          <w:sz w:val="28"/>
          <w:szCs w:val="28"/>
        </w:rPr>
        <w:t xml:space="preserve">ознакомить с </w:t>
      </w:r>
      <w:r w:rsidRPr="00CC1A1D">
        <w:rPr>
          <w:rFonts w:ascii="Times New Roman" w:hAnsi="Times New Roman"/>
          <w:color w:val="000000"/>
          <w:sz w:val="28"/>
          <w:szCs w:val="28"/>
        </w:rPr>
        <w:t>правила</w:t>
      </w:r>
      <w:r w:rsidR="00700160">
        <w:rPr>
          <w:rFonts w:ascii="Times New Roman" w:hAnsi="Times New Roman"/>
          <w:color w:val="000000"/>
          <w:sz w:val="28"/>
          <w:szCs w:val="28"/>
        </w:rPr>
        <w:t>ми</w:t>
      </w:r>
      <w:r w:rsidRPr="00CC1A1D">
        <w:rPr>
          <w:rFonts w:ascii="Times New Roman" w:hAnsi="Times New Roman"/>
          <w:color w:val="000000"/>
          <w:sz w:val="28"/>
          <w:szCs w:val="28"/>
        </w:rPr>
        <w:t xml:space="preserve"> поведения в хореографическом классе, на сцене и в концертных залах, танцевальных площадках;</w:t>
      </w:r>
    </w:p>
    <w:p w:rsidR="00CC1A1D" w:rsidRPr="00CC1A1D" w:rsidRDefault="00CC1A1D" w:rsidP="00CC1A1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>-</w:t>
      </w:r>
      <w:r w:rsidR="00700160">
        <w:rPr>
          <w:rFonts w:ascii="Times New Roman" w:hAnsi="Times New Roman"/>
          <w:color w:val="000000"/>
          <w:sz w:val="28"/>
          <w:szCs w:val="28"/>
        </w:rPr>
        <w:t xml:space="preserve">ознакомить </w:t>
      </w:r>
      <w:proofErr w:type="spellStart"/>
      <w:r w:rsidR="00700160">
        <w:rPr>
          <w:rFonts w:ascii="Times New Roman" w:hAnsi="Times New Roman"/>
          <w:color w:val="000000"/>
          <w:sz w:val="28"/>
          <w:szCs w:val="28"/>
        </w:rPr>
        <w:t>с</w:t>
      </w:r>
      <w:r w:rsidRPr="00CC1A1D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700160"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 w:rsidRPr="00CC1A1D">
        <w:rPr>
          <w:rFonts w:ascii="Times New Roman" w:hAnsi="Times New Roman"/>
          <w:color w:val="000000"/>
          <w:sz w:val="28"/>
          <w:szCs w:val="28"/>
        </w:rPr>
        <w:t xml:space="preserve"> к внешнему виду танцора;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1A1D">
        <w:rPr>
          <w:rFonts w:ascii="Times New Roman" w:hAnsi="Times New Roman"/>
          <w:b/>
          <w:i/>
          <w:color w:val="000000"/>
          <w:sz w:val="28"/>
          <w:szCs w:val="28"/>
        </w:rPr>
        <w:t>Предметные:</w:t>
      </w:r>
    </w:p>
    <w:p w:rsidR="00700160" w:rsidRDefault="00700160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A1D" w:rsidRPr="00CC1A1D">
        <w:rPr>
          <w:rFonts w:ascii="Times New Roman" w:hAnsi="Times New Roman"/>
          <w:color w:val="000000"/>
          <w:sz w:val="28"/>
          <w:szCs w:val="28"/>
        </w:rPr>
        <w:t>дети будут знать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160">
        <w:rPr>
          <w:rFonts w:ascii="Times New Roman" w:hAnsi="Times New Roman"/>
          <w:color w:val="000000"/>
          <w:sz w:val="28"/>
          <w:szCs w:val="28"/>
        </w:rPr>
        <w:t>-</w:t>
      </w:r>
      <w:r w:rsidRPr="00CC1A1D">
        <w:rPr>
          <w:rFonts w:ascii="Times New Roman" w:hAnsi="Times New Roman"/>
          <w:color w:val="000000"/>
          <w:sz w:val="28"/>
          <w:szCs w:val="28"/>
        </w:rPr>
        <w:t>основные элементы</w:t>
      </w:r>
      <w:r w:rsidRPr="00CC1A1D">
        <w:rPr>
          <w:rFonts w:ascii="Times New Roman" w:hAnsi="Times New Roman"/>
          <w:sz w:val="28"/>
          <w:szCs w:val="28"/>
        </w:rPr>
        <w:t xml:space="preserve"> классического тренажа у станка и на середине зала</w:t>
      </w:r>
      <w:r w:rsidRPr="00CC1A1D">
        <w:rPr>
          <w:rFonts w:ascii="Times New Roman" w:hAnsi="Times New Roman"/>
          <w:color w:val="000000"/>
          <w:sz w:val="28"/>
          <w:szCs w:val="28"/>
        </w:rPr>
        <w:t>;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 xml:space="preserve"> - различные танцевальные связки и истоки происхождения народных танцев;</w:t>
      </w:r>
    </w:p>
    <w:p w:rsidR="00CC1A1D" w:rsidRPr="00CC1A1D" w:rsidRDefault="00CC1A1D" w:rsidP="00CC1A1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исполнять народно-сценические, классические  танцы;</w:t>
      </w:r>
    </w:p>
    <w:p w:rsidR="00CC1A1D" w:rsidRPr="00CC1A1D" w:rsidRDefault="00CC1A1D" w:rsidP="00CC1A1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владеть своим телом, танцевальной техникой; </w:t>
      </w:r>
    </w:p>
    <w:p w:rsidR="00CC1A1D" w:rsidRPr="00CC1A1D" w:rsidRDefault="00CC1A1D" w:rsidP="00CC1A1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70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научить </w:t>
      </w: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>импровизировать на заданную тему;</w:t>
      </w:r>
    </w:p>
    <w:p w:rsidR="00CC1A1D" w:rsidRPr="00CC1A1D" w:rsidRDefault="00CC1A1D" w:rsidP="00CC1A1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70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научатся </w:t>
      </w: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>выполнять творческие задания;</w:t>
      </w:r>
    </w:p>
    <w:p w:rsidR="00CC1A1D" w:rsidRPr="00CC1A1D" w:rsidRDefault="00CC1A1D" w:rsidP="00CC1A1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70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смогут </w:t>
      </w:r>
      <w:r w:rsidRPr="00CC1A1D">
        <w:rPr>
          <w:rFonts w:ascii="Times New Roman" w:hAnsi="Times New Roman" w:cs="Times New Roman"/>
          <w:b w:val="0"/>
          <w:color w:val="auto"/>
          <w:sz w:val="28"/>
          <w:szCs w:val="28"/>
        </w:rPr>
        <w:t>ориентироваться  в сценическим пространстве, свободно и уверенно держатся на сцене.</w:t>
      </w:r>
      <w:proofErr w:type="gramEnd"/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C1A1D">
        <w:rPr>
          <w:rFonts w:ascii="Times New Roman" w:hAnsi="Times New Roman"/>
          <w:b/>
          <w:i/>
          <w:iCs/>
          <w:color w:val="000000"/>
          <w:sz w:val="28"/>
          <w:szCs w:val="28"/>
        </w:rPr>
        <w:t>Личностные: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00160">
        <w:rPr>
          <w:rFonts w:ascii="Times New Roman" w:hAnsi="Times New Roman"/>
          <w:color w:val="000000"/>
          <w:sz w:val="28"/>
          <w:szCs w:val="28"/>
        </w:rPr>
        <w:t xml:space="preserve">привить </w:t>
      </w:r>
      <w:r w:rsidRPr="00CC1A1D">
        <w:rPr>
          <w:rFonts w:ascii="Times New Roman" w:hAnsi="Times New Roman"/>
          <w:color w:val="000000"/>
          <w:sz w:val="28"/>
          <w:szCs w:val="28"/>
        </w:rPr>
        <w:t>навыки организации здорового образа жизни;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>-</w:t>
      </w:r>
      <w:r w:rsidR="00700160">
        <w:rPr>
          <w:rFonts w:ascii="Times New Roman" w:hAnsi="Times New Roman"/>
          <w:color w:val="000000"/>
          <w:sz w:val="28"/>
          <w:szCs w:val="28"/>
        </w:rPr>
        <w:t xml:space="preserve">научить  навыкам </w:t>
      </w:r>
      <w:r w:rsidRPr="00CC1A1D">
        <w:rPr>
          <w:rFonts w:ascii="Times New Roman" w:hAnsi="Times New Roman"/>
          <w:color w:val="000000"/>
          <w:sz w:val="28"/>
          <w:szCs w:val="28"/>
        </w:rPr>
        <w:t xml:space="preserve"> тренировочного процесса;</w:t>
      </w:r>
    </w:p>
    <w:p w:rsidR="00CC1A1D" w:rsidRPr="00CC1A1D" w:rsidRDefault="00CC1A1D" w:rsidP="00CC1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1A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0160">
        <w:rPr>
          <w:rFonts w:ascii="Times New Roman" w:hAnsi="Times New Roman"/>
          <w:color w:val="000000"/>
          <w:sz w:val="28"/>
          <w:szCs w:val="28"/>
        </w:rPr>
        <w:t>научатся дисциплинированности, ответственности, коммуникабельности.</w:t>
      </w:r>
    </w:p>
    <w:p w:rsidR="00CC1A1D" w:rsidRPr="00AA1E3F" w:rsidRDefault="00CC1A1D" w:rsidP="00CC1A1D">
      <w:pPr>
        <w:rPr>
          <w:rFonts w:ascii="Times New Roman" w:hAnsi="Times New Roman"/>
          <w:sz w:val="28"/>
          <w:szCs w:val="28"/>
          <w:lang w:eastAsia="ar-SA"/>
        </w:rPr>
      </w:pPr>
    </w:p>
    <w:p w:rsidR="003B43CC" w:rsidRDefault="003B43CC" w:rsidP="00CD02F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0" w:rsidRPr="004A067B" w:rsidRDefault="00047278" w:rsidP="00CD02F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D02F0" w:rsidRPr="004A067B">
        <w:rPr>
          <w:rFonts w:ascii="Times New Roman" w:hAnsi="Times New Roman" w:cs="Times New Roman"/>
          <w:b/>
          <w:sz w:val="28"/>
          <w:szCs w:val="28"/>
        </w:rPr>
        <w:t>Учебный план первого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921"/>
        <w:gridCol w:w="2116"/>
        <w:gridCol w:w="2059"/>
        <w:gridCol w:w="960"/>
      </w:tblGrid>
      <w:tr w:rsidR="00CD02F0" w:rsidTr="00D4293D">
        <w:tc>
          <w:tcPr>
            <w:tcW w:w="534" w:type="dxa"/>
            <w:vMerge w:val="restart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  <w:gridSpan w:val="3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02F0" w:rsidTr="00D4293D">
        <w:tc>
          <w:tcPr>
            <w:tcW w:w="534" w:type="dxa"/>
            <w:vMerge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1140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</w:t>
            </w:r>
          </w:p>
        </w:tc>
        <w:tc>
          <w:tcPr>
            <w:tcW w:w="1001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105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1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05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1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5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02F0" w:rsidTr="00D4293D">
        <w:tc>
          <w:tcPr>
            <w:tcW w:w="534" w:type="dxa"/>
          </w:tcPr>
          <w:p w:rsidR="00CD02F0" w:rsidRDefault="00CD02F0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50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001" w:type="dxa"/>
          </w:tcPr>
          <w:p w:rsidR="00CD02F0" w:rsidRPr="004A067B" w:rsidRDefault="00CD02F0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2F0" w:rsidRDefault="00047278" w:rsidP="00CC1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3B43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C1A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B43CC"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p w:rsidR="00047278" w:rsidRPr="00675DCB" w:rsidRDefault="00675DCB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047278" w:rsidRDefault="00047278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первого года обучения. Правила поведения и техники безопасности на занятиях хореографии, правила исполнения элементов партерной гимнастики, классического и народного танцев.</w:t>
      </w:r>
    </w:p>
    <w:p w:rsidR="00675DCB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CB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F6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18" w:rsidRDefault="00675DCB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Партерная гимнастика: </w:t>
      </w:r>
      <w:r w:rsidR="00CD02F0" w:rsidRPr="00F657E6">
        <w:rPr>
          <w:rFonts w:ascii="Times New Roman" w:hAnsi="Times New Roman" w:cs="Times New Roman"/>
          <w:sz w:val="28"/>
          <w:szCs w:val="28"/>
        </w:rPr>
        <w:t>теория:</w:t>
      </w:r>
      <w:r w:rsidR="00CD02F0">
        <w:rPr>
          <w:rFonts w:ascii="Times New Roman" w:hAnsi="Times New Roman" w:cs="Times New Roman"/>
          <w:sz w:val="28"/>
          <w:szCs w:val="28"/>
        </w:rPr>
        <w:t xml:space="preserve"> правила выполнение упражнений.  </w:t>
      </w:r>
    </w:p>
    <w:p w:rsidR="00425F18" w:rsidRPr="00425F18" w:rsidRDefault="00CD02F0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 на практическом занятии.</w:t>
      </w:r>
      <w:r w:rsidR="00425F18">
        <w:rPr>
          <w:rFonts w:ascii="Times New Roman" w:hAnsi="Times New Roman" w:cs="Times New Roman"/>
          <w:sz w:val="28"/>
          <w:szCs w:val="28"/>
        </w:rPr>
        <w:t xml:space="preserve"> </w:t>
      </w:r>
      <w:r w:rsidR="00425F18" w:rsidRPr="00425F18">
        <w:rPr>
          <w:rFonts w:ascii="Times New Roman" w:hAnsi="Times New Roman" w:cs="Times New Roman"/>
          <w:sz w:val="28"/>
          <w:szCs w:val="28"/>
        </w:rPr>
        <w:t>Сокращение и вытягивание стоп обеих ног с поворотами головы, сокращение и вытягивание стоп по очереди с наклонами головы, «Солнышко», «Книжка».</w:t>
      </w:r>
    </w:p>
    <w:p w:rsidR="00425F18" w:rsidRDefault="00425F18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классического танца: теория: правила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у станка и на середине зала.</w:t>
      </w:r>
    </w:p>
    <w:p w:rsidR="00425F18" w:rsidRDefault="00425F18" w:rsidP="00425F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 на практическом занятии.</w:t>
      </w:r>
      <w:r w:rsidRPr="00425F18">
        <w:t xml:space="preserve"> </w:t>
      </w:r>
      <w:r w:rsidRPr="00425F18">
        <w:rPr>
          <w:rFonts w:ascii="Times New Roman" w:hAnsi="Times New Roman" w:cs="Times New Roman"/>
          <w:sz w:val="28"/>
          <w:szCs w:val="28"/>
        </w:rPr>
        <w:t xml:space="preserve">Упражнения для растягивания </w:t>
      </w:r>
      <w:proofErr w:type="spellStart"/>
      <w:r w:rsidRPr="00425F18">
        <w:rPr>
          <w:rFonts w:ascii="Times New Roman" w:hAnsi="Times New Roman" w:cs="Times New Roman"/>
          <w:sz w:val="28"/>
          <w:szCs w:val="28"/>
        </w:rPr>
        <w:t>ахилового</w:t>
      </w:r>
      <w:proofErr w:type="spellEnd"/>
      <w:r w:rsidRPr="00425F18">
        <w:rPr>
          <w:rFonts w:ascii="Times New Roman" w:hAnsi="Times New Roman" w:cs="Times New Roman"/>
          <w:sz w:val="28"/>
          <w:szCs w:val="28"/>
        </w:rPr>
        <w:t xml:space="preserve"> сухожилия: « Чемоданчик»</w:t>
      </w:r>
      <w:r w:rsidRPr="00425F18">
        <w:t xml:space="preserve"> </w:t>
      </w:r>
      <w:r w:rsidRPr="00425F18">
        <w:rPr>
          <w:rFonts w:ascii="Times New Roman" w:hAnsi="Times New Roman" w:cs="Times New Roman"/>
          <w:sz w:val="28"/>
          <w:szCs w:val="28"/>
        </w:rPr>
        <w:t xml:space="preserve">Упражнения для развития паховой </w:t>
      </w:r>
      <w:proofErr w:type="spellStart"/>
      <w:r w:rsidRPr="00425F18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425F18">
        <w:rPr>
          <w:rFonts w:ascii="Times New Roman" w:hAnsi="Times New Roman" w:cs="Times New Roman"/>
          <w:sz w:val="28"/>
          <w:szCs w:val="28"/>
        </w:rPr>
        <w:t>: « Бабочка», «Гармошка», «Буратино».</w:t>
      </w:r>
    </w:p>
    <w:p w:rsidR="00425F18" w:rsidRDefault="00425F18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русского танца: </w:t>
      </w:r>
    </w:p>
    <w:p w:rsidR="00425F18" w:rsidRDefault="00425F18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правила выполнения упражнений русского танца, и его национальные особенности.</w:t>
      </w:r>
    </w:p>
    <w:p w:rsidR="009C2D47" w:rsidRDefault="009C2D47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Выполнение упражнений в народном характере на практических занятиях.</w:t>
      </w:r>
    </w:p>
    <w:p w:rsidR="009C2D47" w:rsidRDefault="009C2D47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18" w:rsidRPr="00425F18" w:rsidRDefault="00425F18" w:rsidP="004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8">
        <w:rPr>
          <w:rFonts w:ascii="Times New Roman" w:hAnsi="Times New Roman" w:cs="Times New Roman"/>
          <w:sz w:val="28"/>
          <w:szCs w:val="28"/>
        </w:rPr>
        <w:t>Упражнения для развития и укрепления голеностопного сустава: сокращение и вытягивание стоп обеих ног с поворотами головы, сокращение и вытягивание стоп по очереди с наклонами</w:t>
      </w:r>
      <w:r w:rsidR="009C2D47">
        <w:rPr>
          <w:rFonts w:ascii="Times New Roman" w:hAnsi="Times New Roman" w:cs="Times New Roman"/>
          <w:sz w:val="28"/>
          <w:szCs w:val="28"/>
        </w:rPr>
        <w:t xml:space="preserve"> головы, « Солнышко», «Книжка».</w:t>
      </w:r>
    </w:p>
    <w:p w:rsidR="009C2D47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Репетиционная работа: 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репетиционная деятельность на практических занятиях в подготовке к концертам.</w:t>
      </w:r>
    </w:p>
    <w:p w:rsidR="00CD02F0" w:rsidRPr="00F657E6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деятельность: Практика: Участие в концертах.</w:t>
      </w:r>
    </w:p>
    <w:p w:rsidR="009C2D47" w:rsidRPr="00654EE8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E8">
        <w:rPr>
          <w:rFonts w:ascii="Times New Roman" w:hAnsi="Times New Roman" w:cs="Times New Roman"/>
          <w:b/>
          <w:sz w:val="28"/>
          <w:szCs w:val="28"/>
        </w:rPr>
        <w:t xml:space="preserve">Элементы классического танца </w:t>
      </w:r>
    </w:p>
    <w:p w:rsidR="009C2D47" w:rsidRPr="00654EE8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постановки корпуса, рук, ног, головы. Критерии хорошего исполнения танца и упражнений. Техника исполнения элементов классического танца. Техника исполнения элементов историко-бытового танца: полька, вальс, галоп.</w:t>
      </w:r>
    </w:p>
    <w:p w:rsidR="009C2D47" w:rsidRPr="00586F52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EE8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654E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5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586F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654EE8">
        <w:t xml:space="preserve"> </w:t>
      </w:r>
      <w:r w:rsidRPr="00586F52">
        <w:rPr>
          <w:rFonts w:ascii="Times New Roman" w:hAnsi="Times New Roman" w:cs="Times New Roman"/>
          <w:sz w:val="28"/>
          <w:szCs w:val="28"/>
        </w:rPr>
        <w:t xml:space="preserve">по </w:t>
      </w:r>
      <w:r w:rsidRPr="00654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6F52">
        <w:rPr>
          <w:rFonts w:ascii="Times New Roman" w:hAnsi="Times New Roman" w:cs="Times New Roman"/>
          <w:sz w:val="28"/>
          <w:szCs w:val="28"/>
        </w:rPr>
        <w:t xml:space="preserve">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65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65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позиции в сторону;</w:t>
      </w:r>
    </w:p>
    <w:p w:rsidR="009C2D47" w:rsidRPr="00654EE8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EE8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654EE8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654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pour le pied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4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сторону</w:t>
      </w:r>
      <w:r w:rsidRPr="00654EE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4E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E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корпуса у станка и на середине зала.</w:t>
      </w:r>
    </w:p>
    <w:p w:rsidR="009C2D47" w:rsidRP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D47">
        <w:rPr>
          <w:rFonts w:ascii="Times New Roman" w:hAnsi="Times New Roman" w:cs="Times New Roman"/>
          <w:b/>
          <w:sz w:val="28"/>
          <w:szCs w:val="28"/>
        </w:rPr>
        <w:t>Элементы русского танца: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хорошего исполнения танца, комбинаций и упражнений. Техника исполнения более сложных элементов народного танца. Принципы работы головы во время вращения.</w:t>
      </w:r>
    </w:p>
    <w:p w:rsidR="009C2D47" w:rsidRPr="0072722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27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простые,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72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72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basque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Полька;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притопами и хлопками;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Импровизация на заданную тему. </w:t>
      </w:r>
    </w:p>
    <w:p w:rsidR="009C2D47" w:rsidRPr="0072722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27">
        <w:rPr>
          <w:rFonts w:ascii="Times New Roman" w:hAnsi="Times New Roman" w:cs="Times New Roman"/>
          <w:b/>
          <w:sz w:val="28"/>
          <w:szCs w:val="28"/>
        </w:rPr>
        <w:t>Репетиционная работа:</w:t>
      </w:r>
    </w:p>
    <w:p w:rsid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27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отработка техники элементов танцев для выступлений.</w:t>
      </w:r>
    </w:p>
    <w:p w:rsidR="009C2D47" w:rsidRPr="0072722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27">
        <w:rPr>
          <w:rFonts w:ascii="Times New Roman" w:hAnsi="Times New Roman" w:cs="Times New Roman"/>
          <w:b/>
          <w:sz w:val="28"/>
          <w:szCs w:val="28"/>
        </w:rPr>
        <w:t xml:space="preserve">Концертная деятельность </w:t>
      </w:r>
    </w:p>
    <w:p w:rsidR="009C2D47" w:rsidRPr="009C2D47" w:rsidRDefault="009C2D47" w:rsidP="009C2D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27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концертах.</w:t>
      </w:r>
    </w:p>
    <w:p w:rsidR="00E302BC" w:rsidRDefault="003B43CC" w:rsidP="003B43CC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Планируемые результаты первого года обучения</w:t>
      </w:r>
    </w:p>
    <w:p w:rsidR="00E302BC" w:rsidRPr="00FF34AE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34A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F34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02BC" w:rsidRPr="00FF34AE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AE">
        <w:rPr>
          <w:rFonts w:ascii="Times New Roman" w:hAnsi="Times New Roman" w:cs="Times New Roman"/>
          <w:sz w:val="28"/>
          <w:szCs w:val="28"/>
        </w:rPr>
        <w:t>-будут стремиться к здоровому образу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AE">
        <w:rPr>
          <w:rFonts w:ascii="Times New Roman" w:hAnsi="Times New Roman" w:cs="Times New Roman"/>
          <w:sz w:val="28"/>
          <w:szCs w:val="28"/>
        </w:rPr>
        <w:t>чувству коллективизма, взаимопомощи,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AE">
        <w:rPr>
          <w:rFonts w:ascii="Times New Roman" w:hAnsi="Times New Roman" w:cs="Times New Roman"/>
          <w:sz w:val="28"/>
          <w:szCs w:val="28"/>
        </w:rPr>
        <w:t>единства.</w:t>
      </w:r>
    </w:p>
    <w:p w:rsidR="00E302BC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AE">
        <w:rPr>
          <w:rFonts w:ascii="Times New Roman" w:hAnsi="Times New Roman" w:cs="Times New Roman"/>
          <w:sz w:val="28"/>
          <w:szCs w:val="28"/>
        </w:rPr>
        <w:t>-будут демонстрировать осмысление и выразительность исполнительской программы.</w:t>
      </w:r>
    </w:p>
    <w:p w:rsidR="00E302BC" w:rsidRPr="00B34997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9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E302BC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-смогут показать основы хореографического искусства;</w:t>
      </w:r>
    </w:p>
    <w:p w:rsidR="00E302BC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владеть собственным телом, используя заложенные в нем способности;</w:t>
      </w:r>
    </w:p>
    <w:p w:rsidR="00E302BC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-научаться исполнять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сольные танцы.</w:t>
      </w:r>
    </w:p>
    <w:p w:rsidR="00E302BC" w:rsidRPr="00B34997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9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E302BC" w:rsidRDefault="00E302BC" w:rsidP="00E30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трудолюбию, дисциплине, внутренней организованности и чувству ответственности.</w:t>
      </w:r>
    </w:p>
    <w:p w:rsidR="00E302BC" w:rsidRPr="00CC1A1D" w:rsidRDefault="00E302BC" w:rsidP="00CC1A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-будут стремиться продолжать и приумножать успехи коллектива.</w:t>
      </w:r>
    </w:p>
    <w:p w:rsidR="002C6A2C" w:rsidRPr="00727227" w:rsidRDefault="009C2D47" w:rsidP="009C2D47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1A1D">
        <w:rPr>
          <w:rFonts w:ascii="Times New Roman" w:hAnsi="Times New Roman" w:cs="Times New Roman"/>
          <w:b/>
          <w:sz w:val="28"/>
          <w:szCs w:val="28"/>
        </w:rPr>
        <w:t>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6A2C" w:rsidRPr="00727227">
        <w:rPr>
          <w:rFonts w:ascii="Times New Roman" w:hAnsi="Times New Roman" w:cs="Times New Roman"/>
          <w:b/>
          <w:sz w:val="28"/>
          <w:szCs w:val="28"/>
        </w:rPr>
        <w:t>Учебный план второго года обучения</w:t>
      </w:r>
      <w:r w:rsidR="00800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921"/>
        <w:gridCol w:w="2116"/>
        <w:gridCol w:w="2059"/>
        <w:gridCol w:w="960"/>
      </w:tblGrid>
      <w:tr w:rsidR="002C6A2C" w:rsidTr="00D4293D">
        <w:tc>
          <w:tcPr>
            <w:tcW w:w="534" w:type="dxa"/>
            <w:vMerge w:val="restart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  <w:gridSpan w:val="3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C6A2C" w:rsidTr="00D4293D">
        <w:tc>
          <w:tcPr>
            <w:tcW w:w="534" w:type="dxa"/>
            <w:vMerge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1140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</w:t>
            </w:r>
          </w:p>
        </w:tc>
        <w:tc>
          <w:tcPr>
            <w:tcW w:w="1001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27">
              <w:rPr>
                <w:rFonts w:ascii="Times New Roman" w:hAnsi="Times New Roman" w:cs="Times New Roman"/>
                <w:sz w:val="28"/>
                <w:szCs w:val="28"/>
              </w:rPr>
              <w:t>Элементы русского танца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27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05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1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27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5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1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46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концертов</w:t>
            </w:r>
          </w:p>
        </w:tc>
        <w:tc>
          <w:tcPr>
            <w:tcW w:w="105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A2C" w:rsidTr="00D4293D">
        <w:tc>
          <w:tcPr>
            <w:tcW w:w="534" w:type="dxa"/>
          </w:tcPr>
          <w:p w:rsidR="002C6A2C" w:rsidRDefault="002C6A2C" w:rsidP="00D4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50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001" w:type="dxa"/>
          </w:tcPr>
          <w:p w:rsidR="002C6A2C" w:rsidRPr="004A067B" w:rsidRDefault="002C6A2C" w:rsidP="00D42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2C6A2C" w:rsidRDefault="002C6A2C" w:rsidP="002C6A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D25" w:rsidRDefault="00CC1A1D" w:rsidP="00700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8000A1">
        <w:rPr>
          <w:rFonts w:ascii="Times New Roman" w:hAnsi="Times New Roman" w:cs="Times New Roman"/>
          <w:b/>
          <w:sz w:val="28"/>
          <w:szCs w:val="28"/>
        </w:rPr>
        <w:t>.</w:t>
      </w:r>
      <w:r w:rsidR="002C6A2C" w:rsidRPr="00C466A4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2 года обучения</w:t>
      </w:r>
      <w:r w:rsidR="002C6A2C" w:rsidRPr="00C466A4">
        <w:rPr>
          <w:rFonts w:ascii="Times New Roman" w:hAnsi="Times New Roman" w:cs="Times New Roman"/>
          <w:b/>
          <w:sz w:val="28"/>
          <w:szCs w:val="28"/>
        </w:rPr>
        <w:t>:</w:t>
      </w:r>
    </w:p>
    <w:p w:rsidR="008000A1" w:rsidRPr="00675DCB" w:rsidRDefault="008000A1" w:rsidP="008000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8000A1" w:rsidRPr="008000A1" w:rsidRDefault="008000A1" w:rsidP="00800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первого года обучения. Правила поведения и техники безопасности на занятиях хореографии, правила исполнения элементов партерной гимнастики, классического и народного танцев.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A1" w:rsidRDefault="002C6A2C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1">
        <w:rPr>
          <w:rFonts w:ascii="Times New Roman" w:hAnsi="Times New Roman" w:cs="Times New Roman"/>
          <w:b/>
          <w:sz w:val="28"/>
          <w:szCs w:val="28"/>
        </w:rPr>
        <w:t>Элементы классического танца:</w:t>
      </w:r>
      <w:r w:rsidRPr="00C4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2C" w:rsidRPr="00C466A4" w:rsidRDefault="008000A1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C6A2C" w:rsidRPr="00C466A4">
        <w:rPr>
          <w:rFonts w:ascii="Times New Roman" w:hAnsi="Times New Roman" w:cs="Times New Roman"/>
          <w:sz w:val="28"/>
          <w:szCs w:val="28"/>
        </w:rPr>
        <w:t>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2C" w:rsidRPr="00C466A4">
        <w:rPr>
          <w:rFonts w:ascii="Times New Roman" w:hAnsi="Times New Roman" w:cs="Times New Roman"/>
          <w:sz w:val="28"/>
          <w:szCs w:val="28"/>
        </w:rPr>
        <w:t xml:space="preserve"> правила выполнения упражнений у станка и на середине зала. Практика: Выполнение упражнений на практическом занятии.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знания анатомии человека. Правила постановки корпуса рук, ног, головы, держась одной рукой за станок. Техника исполнения прыжков на одну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C4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466A4">
        <w:rPr>
          <w:rFonts w:ascii="Times New Roman" w:hAnsi="Times New Roman" w:cs="Times New Roman"/>
          <w:sz w:val="28"/>
          <w:szCs w:val="28"/>
        </w:rPr>
        <w:t>)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D7469D" w:rsidRPr="00C0187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87D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C0187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0187D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C0187D">
        <w:rPr>
          <w:rFonts w:ascii="Times New Roman" w:hAnsi="Times New Roman" w:cs="Times New Roman"/>
          <w:sz w:val="28"/>
          <w:szCs w:val="28"/>
        </w:rPr>
        <w:t xml:space="preserve"> по 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187D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D7469D" w:rsidRPr="00C466A4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Grand plie </w:t>
      </w:r>
      <w:r w:rsidRPr="00C0187D">
        <w:rPr>
          <w:rFonts w:ascii="Times New Roman" w:hAnsi="Times New Roman" w:cs="Times New Roman"/>
          <w:sz w:val="28"/>
          <w:szCs w:val="28"/>
        </w:rPr>
        <w:t>по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 I II</w:t>
      </w:r>
      <w:proofErr w:type="gramStart"/>
      <w:r w:rsidRPr="00C466A4">
        <w:rPr>
          <w:rFonts w:ascii="Times New Roman" w:hAnsi="Times New Roman" w:cs="Times New Roman"/>
          <w:sz w:val="28"/>
          <w:szCs w:val="28"/>
          <w:lang w:val="en-US"/>
        </w:rPr>
        <w:t>,V</w:t>
      </w:r>
      <w:proofErr w:type="gramEnd"/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87D">
        <w:rPr>
          <w:rFonts w:ascii="Times New Roman" w:hAnsi="Times New Roman" w:cs="Times New Roman"/>
          <w:sz w:val="28"/>
          <w:szCs w:val="28"/>
        </w:rPr>
        <w:t>позиции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7469D" w:rsidRPr="00C0187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0187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emi –plie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Pr="00C466A4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0187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pour le pied </w:t>
      </w:r>
      <w:r w:rsidRPr="00C0187D">
        <w:rPr>
          <w:rFonts w:ascii="Times New Roman" w:hAnsi="Times New Roman" w:cs="Times New Roman"/>
          <w:sz w:val="28"/>
          <w:szCs w:val="28"/>
        </w:rPr>
        <w:t>в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87D">
        <w:rPr>
          <w:rFonts w:ascii="Times New Roman" w:hAnsi="Times New Roman" w:cs="Times New Roman"/>
          <w:sz w:val="28"/>
          <w:szCs w:val="28"/>
        </w:rPr>
        <w:t>сторону</w:t>
      </w:r>
      <w:r w:rsidRPr="00C0187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C0187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87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0187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C0187D">
        <w:rPr>
          <w:rFonts w:ascii="Times New Roman" w:hAnsi="Times New Roman" w:cs="Times New Roman"/>
          <w:sz w:val="28"/>
          <w:szCs w:val="28"/>
          <w:lang w:val="en-US"/>
        </w:rPr>
        <w:t>позиции</w:t>
      </w:r>
      <w:proofErr w:type="spellEnd"/>
      <w:r w:rsidRPr="00852E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D4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852ED4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85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2ED4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pique</w:t>
      </w:r>
      <w:r w:rsidRPr="00852E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Pr="00C466A4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такта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 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</w:t>
      </w:r>
      <w:proofErr w:type="gramStart"/>
      <w:r w:rsidRPr="00C466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66A4">
        <w:rPr>
          <w:lang w:val="en-US"/>
        </w:rPr>
        <w:t xml:space="preserve"> </w:t>
      </w:r>
      <w:r w:rsidRPr="00C466A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D7469D" w:rsidRPr="00814E97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D4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носком</w:t>
      </w:r>
      <w:proofErr w:type="gramEnd"/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7469D" w:rsidRPr="00814E97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ED4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крестом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814E9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85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52ED4">
        <w:rPr>
          <w:rFonts w:ascii="Times New Roman" w:hAnsi="Times New Roman" w:cs="Times New Roman"/>
          <w:sz w:val="28"/>
          <w:szCs w:val="28"/>
        </w:rPr>
        <w:t>V позиции</w:t>
      </w:r>
      <w:r>
        <w:rPr>
          <w:rFonts w:ascii="Times New Roman" w:hAnsi="Times New Roman" w:cs="Times New Roman"/>
          <w:sz w:val="28"/>
          <w:szCs w:val="28"/>
        </w:rPr>
        <w:t xml:space="preserve"> через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Pr="0085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852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852E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52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спереди(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условное) и сзади;</w:t>
      </w:r>
    </w:p>
    <w:p w:rsid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retire</w:t>
      </w:r>
      <w:r>
        <w:rPr>
          <w:rFonts w:ascii="Times New Roman" w:hAnsi="Times New Roman" w:cs="Times New Roman"/>
          <w:sz w:val="28"/>
          <w:szCs w:val="28"/>
        </w:rPr>
        <w:t xml:space="preserve"> спереди и сзади;</w:t>
      </w:r>
    </w:p>
    <w:p w:rsidR="00D7469D" w:rsidRPr="00022113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2113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lent </w:t>
      </w:r>
      <w:r w:rsidRPr="0002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2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сторону</w:t>
      </w:r>
      <w:r w:rsidRPr="000221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Pr="00022113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2113">
        <w:rPr>
          <w:rFonts w:ascii="Times New Roman" w:hAnsi="Times New Roman" w:cs="Times New Roman"/>
          <w:sz w:val="28"/>
          <w:szCs w:val="28"/>
          <w:lang w:val="en-US"/>
        </w:rPr>
        <w:t xml:space="preserve">Grand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2113">
        <w:rPr>
          <w:rFonts w:ascii="Times New Roman" w:hAnsi="Times New Roman" w:cs="Times New Roman"/>
          <w:sz w:val="28"/>
          <w:szCs w:val="28"/>
          <w:lang w:val="en-US"/>
        </w:rPr>
        <w:t>attement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2113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211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22113">
        <w:rPr>
          <w:rFonts w:ascii="Times New Roman" w:hAnsi="Times New Roman" w:cs="Times New Roman"/>
          <w:sz w:val="28"/>
          <w:szCs w:val="28"/>
          <w:lang w:val="en-US"/>
        </w:rPr>
        <w:t>сторону</w:t>
      </w:r>
      <w:proofErr w:type="spellEnd"/>
      <w:r w:rsidRPr="000221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Растяжка.</w:t>
      </w:r>
    </w:p>
    <w:p w:rsidR="008000A1" w:rsidRDefault="002C6A2C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1">
        <w:rPr>
          <w:rFonts w:ascii="Times New Roman" w:hAnsi="Times New Roman" w:cs="Times New Roman"/>
          <w:b/>
          <w:sz w:val="28"/>
          <w:szCs w:val="28"/>
        </w:rPr>
        <w:lastRenderedPageBreak/>
        <w:t>Элементы русского танца:</w:t>
      </w:r>
      <w:r w:rsidRPr="00C4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A1" w:rsidRDefault="002C6A2C" w:rsidP="00FF3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A4">
        <w:rPr>
          <w:rFonts w:ascii="Times New Roman" w:hAnsi="Times New Roman" w:cs="Times New Roman"/>
          <w:sz w:val="28"/>
          <w:szCs w:val="28"/>
        </w:rPr>
        <w:t xml:space="preserve">Теория: правила выполнения упражнений русского танца, и его национальные особенности. </w:t>
      </w:r>
    </w:p>
    <w:p w:rsidR="00866FCC" w:rsidRDefault="002C6A2C" w:rsidP="00FF3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A4">
        <w:rPr>
          <w:rFonts w:ascii="Times New Roman" w:hAnsi="Times New Roman" w:cs="Times New Roman"/>
          <w:sz w:val="28"/>
          <w:szCs w:val="28"/>
        </w:rPr>
        <w:t>Практика: Выполнение упражнений в народном характере на практическом занятии.</w:t>
      </w:r>
    </w:p>
    <w:p w:rsidR="00D7469D" w:rsidRPr="00D7469D" w:rsidRDefault="00D7469D" w:rsidP="00FF3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Техника исполнения присядки. Техника вращения. Техника исполнения более сложных элементов русского танца в соответствии с репертуаром обучения.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Выполнение: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Народные руки;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Веревочки разного вида в чистом виде и в комбинации;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D7469D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D7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9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7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69D">
        <w:rPr>
          <w:rFonts w:ascii="Times New Roman" w:hAnsi="Times New Roman" w:cs="Times New Roman"/>
          <w:sz w:val="28"/>
          <w:szCs w:val="28"/>
        </w:rPr>
        <w:t>basque</w:t>
      </w:r>
      <w:proofErr w:type="spellEnd"/>
      <w:r w:rsidRPr="00D7469D">
        <w:rPr>
          <w:rFonts w:ascii="Times New Roman" w:hAnsi="Times New Roman" w:cs="Times New Roman"/>
          <w:sz w:val="28"/>
          <w:szCs w:val="28"/>
        </w:rPr>
        <w:t>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Переменный шаг;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Синкопический притоп;</w:t>
      </w:r>
    </w:p>
    <w:p w:rsidR="00D7469D" w:rsidRPr="00D7469D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Движение из танца « Калинка»;</w:t>
      </w:r>
    </w:p>
    <w:p w:rsidR="00D7469D" w:rsidRPr="00C466A4" w:rsidRDefault="00D7469D" w:rsidP="00D7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D">
        <w:rPr>
          <w:rFonts w:ascii="Times New Roman" w:hAnsi="Times New Roman" w:cs="Times New Roman"/>
          <w:sz w:val="28"/>
          <w:szCs w:val="28"/>
        </w:rPr>
        <w:t>Импровизация на тему русского танца.</w:t>
      </w:r>
    </w:p>
    <w:p w:rsidR="002C6A2C" w:rsidRPr="00C466A4" w:rsidRDefault="002C6A2C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1">
        <w:rPr>
          <w:rFonts w:ascii="Times New Roman" w:hAnsi="Times New Roman" w:cs="Times New Roman"/>
          <w:b/>
          <w:sz w:val="28"/>
          <w:szCs w:val="28"/>
        </w:rPr>
        <w:t>Репетиционная работа:</w:t>
      </w:r>
      <w:r w:rsidRPr="00C466A4">
        <w:rPr>
          <w:rFonts w:ascii="Times New Roman" w:hAnsi="Times New Roman" w:cs="Times New Roman"/>
          <w:sz w:val="28"/>
          <w:szCs w:val="28"/>
        </w:rPr>
        <w:t xml:space="preserve"> Практика: репетиционная деятельность на практических занятиях в подготовке к концертам.</w:t>
      </w:r>
    </w:p>
    <w:p w:rsidR="002C6A2C" w:rsidRDefault="002C6A2C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1">
        <w:rPr>
          <w:rFonts w:ascii="Times New Roman" w:hAnsi="Times New Roman" w:cs="Times New Roman"/>
          <w:b/>
          <w:sz w:val="28"/>
          <w:szCs w:val="28"/>
        </w:rPr>
        <w:t>Концертная деятельность:</w:t>
      </w:r>
      <w:r w:rsidRPr="00C466A4">
        <w:rPr>
          <w:rFonts w:ascii="Times New Roman" w:hAnsi="Times New Roman" w:cs="Times New Roman"/>
          <w:sz w:val="28"/>
          <w:szCs w:val="28"/>
        </w:rPr>
        <w:t xml:space="preserve"> Практика: Участие в концертах.</w:t>
      </w:r>
    </w:p>
    <w:p w:rsidR="002C6A2C" w:rsidRPr="002C6A2C" w:rsidRDefault="002C6A2C" w:rsidP="002C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1">
        <w:rPr>
          <w:rFonts w:ascii="Times New Roman" w:hAnsi="Times New Roman" w:cs="Times New Roman"/>
          <w:b/>
          <w:sz w:val="28"/>
          <w:szCs w:val="28"/>
        </w:rPr>
        <w:t>Посещение театров и концертов:</w:t>
      </w:r>
      <w:r>
        <w:rPr>
          <w:rFonts w:ascii="Times New Roman" w:hAnsi="Times New Roman" w:cs="Times New Roman"/>
          <w:sz w:val="28"/>
          <w:szCs w:val="28"/>
        </w:rPr>
        <w:t xml:space="preserve"> Практика: Посещение концертов, и театров.</w:t>
      </w:r>
    </w:p>
    <w:p w:rsidR="00FF34AE" w:rsidRDefault="00CC1A1D" w:rsidP="00FF34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FF34AE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AE" w:rsidRP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34A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F34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F34AE" w:rsidRP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AE">
        <w:rPr>
          <w:rFonts w:ascii="Times New Roman" w:hAnsi="Times New Roman" w:cs="Times New Roman"/>
          <w:sz w:val="28"/>
          <w:szCs w:val="28"/>
        </w:rPr>
        <w:t>-будут стремиться к здоровому образу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AE">
        <w:rPr>
          <w:rFonts w:ascii="Times New Roman" w:hAnsi="Times New Roman" w:cs="Times New Roman"/>
          <w:sz w:val="28"/>
          <w:szCs w:val="28"/>
        </w:rPr>
        <w:t>чувству коллективизма, взаимопомощи,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AE">
        <w:rPr>
          <w:rFonts w:ascii="Times New Roman" w:hAnsi="Times New Roman" w:cs="Times New Roman"/>
          <w:sz w:val="28"/>
          <w:szCs w:val="28"/>
        </w:rPr>
        <w:t>единства.</w:t>
      </w:r>
    </w:p>
    <w:p w:rsid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AE">
        <w:rPr>
          <w:rFonts w:ascii="Times New Roman" w:hAnsi="Times New Roman" w:cs="Times New Roman"/>
          <w:sz w:val="28"/>
          <w:szCs w:val="28"/>
        </w:rPr>
        <w:t>-будут демонстрировать осмысление и выразительность исполнительской программы.</w:t>
      </w:r>
    </w:p>
    <w:p w:rsidR="00FF34AE" w:rsidRPr="00B34997" w:rsidRDefault="00FF34AE" w:rsidP="00CD02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9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-смогут показать основы хореографического искусства;</w:t>
      </w:r>
    </w:p>
    <w:p w:rsid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владеть собственным телом, используя заложенные в нем способности;</w:t>
      </w:r>
    </w:p>
    <w:p w:rsidR="00FF34AE" w:rsidRDefault="00FF34AE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997">
        <w:rPr>
          <w:rFonts w:ascii="Times New Roman" w:hAnsi="Times New Roman" w:cs="Times New Roman"/>
          <w:sz w:val="28"/>
          <w:szCs w:val="28"/>
        </w:rPr>
        <w:t xml:space="preserve">научаться исполнять как </w:t>
      </w:r>
      <w:proofErr w:type="gramStart"/>
      <w:r w:rsidR="00B34997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="00B34997">
        <w:rPr>
          <w:rFonts w:ascii="Times New Roman" w:hAnsi="Times New Roman" w:cs="Times New Roman"/>
          <w:sz w:val="28"/>
          <w:szCs w:val="28"/>
        </w:rPr>
        <w:t xml:space="preserve"> так и сольные танцы.</w:t>
      </w:r>
    </w:p>
    <w:p w:rsidR="00B34997" w:rsidRPr="00B34997" w:rsidRDefault="00B34997" w:rsidP="00CD02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99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B34997" w:rsidRDefault="00B34997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-научаться трудолюбию, дисциплине, внутренней организованности и чувству ответственности.</w:t>
      </w:r>
    </w:p>
    <w:p w:rsidR="00FF34AE" w:rsidRPr="00B34997" w:rsidRDefault="00B34997" w:rsidP="00B34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-будут стремиться продолжать и приумножать успехи коллектива.</w:t>
      </w:r>
    </w:p>
    <w:p w:rsidR="00B34997" w:rsidRDefault="00B34997" w:rsidP="00B34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97" w:rsidRPr="00B34997" w:rsidRDefault="00B34997" w:rsidP="00B34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97">
        <w:rPr>
          <w:rFonts w:ascii="Times New Roman" w:hAnsi="Times New Roman" w:cs="Times New Roman"/>
          <w:b/>
          <w:sz w:val="28"/>
          <w:szCs w:val="28"/>
        </w:rPr>
        <w:t>Раздел № 2 «Комплекс организационн</w:t>
      </w:r>
      <w:proofErr w:type="gramStart"/>
      <w:r w:rsidRPr="00B3499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34997">
        <w:rPr>
          <w:rFonts w:ascii="Times New Roman" w:hAnsi="Times New Roman" w:cs="Times New Roman"/>
          <w:b/>
          <w:sz w:val="28"/>
          <w:szCs w:val="28"/>
        </w:rPr>
        <w:t xml:space="preserve"> педагогических условий»</w:t>
      </w:r>
    </w:p>
    <w:p w:rsidR="00CD02F0" w:rsidRDefault="00B34997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CD02F0" w:rsidRPr="00586F5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236">
        <w:rPr>
          <w:rFonts w:ascii="Times New Roman" w:hAnsi="Times New Roman" w:cs="Times New Roman"/>
          <w:b/>
          <w:sz w:val="28"/>
          <w:szCs w:val="28"/>
        </w:rPr>
        <w:t>Материально- 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станок, коврики, магнитофон, ленты, мячи, платочки, обручи, скакалки, шарфы.</w:t>
      </w:r>
      <w:proofErr w:type="gramEnd"/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39">
        <w:rPr>
          <w:rFonts w:ascii="Times New Roman" w:hAnsi="Times New Roman" w:cs="Times New Roman"/>
          <w:b/>
          <w:sz w:val="28"/>
          <w:szCs w:val="28"/>
        </w:rPr>
        <w:t>Информационные: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карточки, книги),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Посещение концертов, театров.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39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квалификации, самообразование.</w:t>
      </w:r>
    </w:p>
    <w:p w:rsidR="00CD02F0" w:rsidRDefault="00ED5418" w:rsidP="00ED54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CD02F0" w:rsidRPr="000B3F39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2F0" w:rsidRPr="00B34997" w:rsidRDefault="00CD02F0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39">
        <w:rPr>
          <w:rFonts w:ascii="Times New Roman" w:hAnsi="Times New Roman" w:cs="Times New Roman"/>
          <w:sz w:val="28"/>
          <w:szCs w:val="28"/>
        </w:rPr>
        <w:t>По итогу уче</w:t>
      </w:r>
      <w:r w:rsidR="00B34997">
        <w:rPr>
          <w:rFonts w:ascii="Times New Roman" w:hAnsi="Times New Roman" w:cs="Times New Roman"/>
          <w:sz w:val="28"/>
          <w:szCs w:val="28"/>
        </w:rPr>
        <w:t xml:space="preserve">бного года пишется тест </w:t>
      </w:r>
      <w:proofErr w:type="gramStart"/>
      <w:r w:rsidR="00B34997" w:rsidRPr="00B3499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4997" w:rsidRPr="00B34997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  <w:r w:rsidRPr="00B34997">
        <w:rPr>
          <w:rFonts w:ascii="Times New Roman" w:hAnsi="Times New Roman" w:cs="Times New Roman"/>
          <w:b/>
          <w:sz w:val="28"/>
          <w:szCs w:val="28"/>
        </w:rPr>
        <w:t>)</w:t>
      </w:r>
    </w:p>
    <w:p w:rsidR="00CD02F0" w:rsidRPr="000B3F39" w:rsidRDefault="00CD02F0" w:rsidP="00B34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39"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Концерты, конкурсы, открытые уроки.</w:t>
      </w:r>
    </w:p>
    <w:p w:rsidR="00CD02F0" w:rsidRPr="00905335" w:rsidRDefault="00ED5418" w:rsidP="00ED54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CD02F0" w:rsidRPr="0090533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Видео, фото, итоги конкурса, отчеты.</w:t>
      </w:r>
    </w:p>
    <w:p w:rsidR="00BB40DC" w:rsidRDefault="00ED5418" w:rsidP="00BB40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BB40D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B40DC" w:rsidRDefault="00CD02F0" w:rsidP="00BB40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D02F0" w:rsidRDefault="00CD02F0" w:rsidP="00995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придерживаясь содержания программы, может творчески подходить как к проведению занятий, так и к постановочной работе, руководствуясь изложенными выше воспитательными целями и конкретными условиями.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систематическое проведение бесед о хореографическом искусстве, совместных просмотров телепередач о танце, посещение концертов, театров, что значительно усиливает познавательную деятельность ребенка.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Первостепенное значение в деле эстетического воспитания ребенка имеет музыка, которую слышат обучающиеся на занятии и в постановочной практике.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должна быть доступной и художественной, будь то народные мелодии и ритмы или произведения композиторов классиков и на каждом этапе обучения дается материал по основным двум разделам: классическому танцу и народно - сценическому танцу. Хотя программа разделена та отдельные тематические части, но в связи со спецификой занятий в хореографических группах границы их сглаживаются: обычно на одном занятии изучаются элементы классического, народного танца, а также вводятся элементы ритмики, гимнастики, общей физической подготовки, и актерского мастерства. Педагог строит работу таким образом, чтобы не нарушать целостный педагогический процесс, учитывая задачи эстетического воспитания и конкретные перспективы всего коллектива.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преподавания классического и народного танца лежит профессиональная методика, без которой обучающиеся не смогут получить необходимые навыки. Сначала вводятся элементы классического танца. Построение по степени усложнения упражнений, подготавливая к более сложным движениям и физической нагрузке, укрепляют мышцы спины, ног, способствуют развитию координации движений. Также включаются ритмические упражнения, имеющие целью музыкально – ритмическое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Строятся на шаге, беге, различных рисунках, ориентируя детей в пространстве и времени, развивая музыкальность.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обучение классического танца главное, освоение азбуки классического танца. Развиваются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ног, танцевальный шаг, правильная постановка корпуса, гибкость, устойчивость, легкий высокий прыжок, четкая координация движений. Все это – элементы, необходимые для развития техники и профессиональных навыков.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значение в обучении детей классическому танцу имеет выработка балетной осанки, т.е. правильная постановка корпуса, рук, ног, головы. Правильная постановка корпуса является важнейшим условием свободного владения телом в танце. Чувство равновесия – неотъемлемое условие грамотного исполнения прыжков и вращений. Большое внимание нужно уделять рукам, т.к. руки должны не только быть пластичными и выразительными, но и активно участвовать в исполнении прыжков и вращений.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первых занятий с детьми педагог обязан общаться с детьми, используя Налетную терминологию. </w:t>
      </w:r>
    </w:p>
    <w:p w:rsidR="00CD02F0" w:rsidRPr="00041E71" w:rsidRDefault="00CD02F0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71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работа хореографического коллектива строится с учетом целей и задач всего коллектива, а также с учетом содержания формы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в каждой группе. В организационную работу можно включить и беседы с родителями о внешнем виде детей, о форме одежды для занятий, о целях и задачах хореографических групп, о перспективном плане, о предстоящих концертах, выступлениях, и поездках хореографического коллектива.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реализаций онлайн обучения 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 w:rsidR="00CD02F0" w:rsidRPr="00041E71" w:rsidRDefault="00CD02F0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71">
        <w:rPr>
          <w:rFonts w:ascii="Times New Roman" w:hAnsi="Times New Roman" w:cs="Times New Roman"/>
          <w:b/>
          <w:sz w:val="28"/>
          <w:szCs w:val="28"/>
        </w:rPr>
        <w:t>Используемое дидактическое обеспечение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разных лет: открытые занятия, репетиции, выступления на конкурсах и концертах обучающихся ансамбля «Жемчужина» и других.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позиций ног и положений рук классического и народно – характерного танцев, иллюстраций национальных костюмов, используя дидактическую литературу.</w:t>
      </w:r>
    </w:p>
    <w:p w:rsidR="00CD02F0" w:rsidRPr="003E4A82" w:rsidRDefault="00CD02F0" w:rsidP="00CD02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A8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3E4A8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E4A82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процесса.</w:t>
      </w:r>
    </w:p>
    <w:p w:rsidR="00CD02F0" w:rsidRDefault="00CD02F0" w:rsidP="00CD0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мероприятиями воспитывающего характера при обучении по программе являются посещение музеев – это воспитывает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уважение к духовному и мат</w:t>
      </w:r>
      <w:r w:rsidR="002C6A2C">
        <w:rPr>
          <w:rFonts w:ascii="Times New Roman" w:hAnsi="Times New Roman" w:cs="Times New Roman"/>
          <w:sz w:val="28"/>
          <w:szCs w:val="28"/>
        </w:rPr>
        <w:t>ериальному культурному наследию, любовь к родине и патриотическое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в мероприятиях, организуемых МОУ ДО «ЦВР «Юность» развивает у обучающихся творческий потенциал, коммуникативные качества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взаимовыручки.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участие в этих проектах воспитывают в детях целеустремленность, самостоятельность, терпение, трудолюбие.</w:t>
      </w:r>
    </w:p>
    <w:p w:rsidR="00D4293D" w:rsidRPr="00A7198F" w:rsidRDefault="00CD02F0" w:rsidP="00A71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любви к народному творчеству помогает участие в периодических встречах с другими детскими коллективами, посещению концертов профессиональных коллективов и</w:t>
      </w:r>
      <w:r w:rsidR="00304039">
        <w:rPr>
          <w:rFonts w:ascii="Times New Roman" w:hAnsi="Times New Roman" w:cs="Times New Roman"/>
          <w:sz w:val="28"/>
          <w:szCs w:val="28"/>
        </w:rPr>
        <w:t xml:space="preserve"> детских фольклорных ансамблей.</w:t>
      </w:r>
    </w:p>
    <w:p w:rsidR="00ED5418" w:rsidRDefault="00ED5418" w:rsidP="00A1383E">
      <w:pPr>
        <w:pStyle w:val="1"/>
        <w:ind w:left="708" w:firstLine="708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19015020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2.5. </w:t>
      </w:r>
      <w:r w:rsidRPr="00ED5418">
        <w:rPr>
          <w:rFonts w:ascii="Times New Roman" w:eastAsia="Times New Roman" w:hAnsi="Times New Roman" w:cs="Times New Roman"/>
          <w:color w:val="auto"/>
          <w:lang w:eastAsia="ru-RU"/>
        </w:rPr>
        <w:t>Календар</w:t>
      </w:r>
      <w:r w:rsidR="00557C8A">
        <w:rPr>
          <w:rFonts w:ascii="Times New Roman" w:eastAsia="Times New Roman" w:hAnsi="Times New Roman" w:cs="Times New Roman"/>
          <w:color w:val="auto"/>
          <w:lang w:eastAsia="ru-RU"/>
        </w:rPr>
        <w:t>ный  учебный график</w:t>
      </w:r>
      <w:bookmarkEnd w:id="4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1383E">
        <w:rPr>
          <w:rFonts w:ascii="Times New Roman" w:eastAsia="Times New Roman" w:hAnsi="Times New Roman" w:cs="Times New Roman"/>
          <w:color w:val="auto"/>
          <w:lang w:eastAsia="ru-RU"/>
        </w:rPr>
        <w:t>1 группа</w:t>
      </w:r>
    </w:p>
    <w:p w:rsidR="00D4293D" w:rsidRPr="00022FA8" w:rsidRDefault="00D4293D" w:rsidP="00D4293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2"/>
        <w:tblpPr w:leftFromText="180" w:rightFromText="180" w:vertAnchor="text" w:horzAnchor="margin" w:tblpY="402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3544"/>
        <w:gridCol w:w="1275"/>
        <w:gridCol w:w="709"/>
        <w:gridCol w:w="1276"/>
      </w:tblGrid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275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</w:t>
            </w:r>
          </w:p>
        </w:tc>
        <w:tc>
          <w:tcPr>
            <w:tcW w:w="709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с предметами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Этюдная работа с лентами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 позиций ног.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 позиции рук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позиций рук и ног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с предметами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68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678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45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96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demi-plie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09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demi-plie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47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415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bras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первого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bras</w:t>
            </w:r>
            <w:proofErr w:type="spellEnd"/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777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829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jete</w:t>
            </w:r>
            <w:proofErr w:type="spellEnd"/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842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jete</w:t>
            </w:r>
            <w:proofErr w:type="spellEnd"/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907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 движения из русского танца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 движения из русского танца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603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513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движений  из русского танца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A1383E">
        <w:trPr>
          <w:trHeight w:val="810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Проучить положение рук в русском танце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79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02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754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хореографических движений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хореографических движений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танца «Художник»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движений из русского танца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хореографических</w:t>
            </w:r>
            <w:proofErr w:type="gramEnd"/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Новогодний этюд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Новогодний этюд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танца «Художник»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комбинации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движений из русского танца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17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temps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port de bras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Allegro temps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rPr>
          <w:trHeight w:val="516"/>
        </w:trPr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 port de bras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III port de bras 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III port de bras 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Allegro temps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saute</w:t>
            </w:r>
            <w:proofErr w:type="spellEnd"/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концерту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8A6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Merge w:val="restart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A6ABC" w:rsidRPr="008A6ABC" w:rsidTr="008A6ABC">
        <w:tc>
          <w:tcPr>
            <w:tcW w:w="392" w:type="dxa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Merge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8A6ABC" w:rsidRPr="008A6ABC" w:rsidRDefault="008A6ABC" w:rsidP="008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с предметами </w:t>
            </w:r>
          </w:p>
        </w:tc>
        <w:tc>
          <w:tcPr>
            <w:tcW w:w="1275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8A6ABC" w:rsidRPr="008A6ABC" w:rsidRDefault="008A6ABC" w:rsidP="008A6ABC">
            <w:pPr>
              <w:jc w:val="center"/>
            </w:pPr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6ABC" w:rsidRPr="008A6ABC" w:rsidRDefault="008A6ABC" w:rsidP="008A6ABC">
            <w:r w:rsidRPr="008A6AB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9C4806" w:rsidRDefault="00D4293D">
      <w:r>
        <w:t xml:space="preserve"> </w:t>
      </w:r>
    </w:p>
    <w:p w:rsidR="009C4806" w:rsidRPr="009C4806" w:rsidRDefault="009C4806" w:rsidP="009C4806">
      <w:r>
        <w:br w:type="page"/>
      </w:r>
    </w:p>
    <w:p w:rsidR="00EA4B6D" w:rsidRPr="009C4806" w:rsidRDefault="009C4806" w:rsidP="009C480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1383E">
        <w:rPr>
          <w:rFonts w:ascii="Times New Roman" w:hAnsi="Times New Roman" w:cs="Times New Roman"/>
          <w:b/>
          <w:sz w:val="28"/>
          <w:szCs w:val="28"/>
        </w:rPr>
        <w:lastRenderedPageBreak/>
        <w:t>2.6. Календарный</w:t>
      </w:r>
      <w:r w:rsidR="00A1383E">
        <w:rPr>
          <w:rFonts w:ascii="Times New Roman" w:hAnsi="Times New Roman" w:cs="Times New Roman"/>
          <w:b/>
          <w:sz w:val="28"/>
          <w:szCs w:val="28"/>
        </w:rPr>
        <w:t xml:space="preserve">  учебный график 2 группа</w:t>
      </w:r>
    </w:p>
    <w:tbl>
      <w:tblPr>
        <w:tblStyle w:val="22"/>
        <w:tblpPr w:leftFromText="180" w:rightFromText="180" w:vertAnchor="text" w:horzAnchor="margin" w:tblpY="402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3544"/>
        <w:gridCol w:w="1275"/>
        <w:gridCol w:w="709"/>
        <w:gridCol w:w="1276"/>
      </w:tblGrid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rPr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rPr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rPr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452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позиций рук и ног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demi-plie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806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1051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Изучение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1066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Изучение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706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I, II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Этюдная работа с предметами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Изучение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Изучение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Проучить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port de bras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831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III port de bras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702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768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75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 хореографических движений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Новогодний Этюд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Новогодний Этюд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741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rPr>
          <w:trHeight w:val="793"/>
        </w:trPr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Постановка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Движения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Движения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движений 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движений 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</w:t>
            </w: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Проучить положение рук в русском танце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положения рук в русском танце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концерту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A13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 de bras  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движений 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движений  русского танца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танца «Художник»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  <w:vMerge w:val="restart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Повторение хореографического номера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1383E" w:rsidRPr="00A1383E" w:rsidTr="00700160">
        <w:tc>
          <w:tcPr>
            <w:tcW w:w="534" w:type="dxa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  <w:vMerge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A1383E" w:rsidRPr="00A1383E" w:rsidRDefault="00A1383E" w:rsidP="00A1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Этюдная работа с предметами</w:t>
            </w:r>
          </w:p>
        </w:tc>
        <w:tc>
          <w:tcPr>
            <w:tcW w:w="1275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709" w:type="dxa"/>
          </w:tcPr>
          <w:p w:rsidR="00A1383E" w:rsidRPr="00A1383E" w:rsidRDefault="00A1383E" w:rsidP="00A1383E">
            <w:pPr>
              <w:jc w:val="center"/>
            </w:pPr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83E" w:rsidRPr="00A1383E" w:rsidRDefault="00A1383E" w:rsidP="00A1383E">
            <w:r w:rsidRPr="00A1383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2A2D97" w:rsidRPr="000932F6" w:rsidRDefault="00A1383E" w:rsidP="000932F6">
      <w:r>
        <w:t xml:space="preserve"> </w:t>
      </w:r>
      <w:r w:rsidR="00EA4B6D" w:rsidRPr="00EA4B6D">
        <w:t xml:space="preserve"> </w:t>
      </w:r>
    </w:p>
    <w:p w:rsidR="007D32CB" w:rsidRDefault="007D3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BAE" w:rsidRDefault="00636BAE" w:rsidP="007D32CB">
      <w:pPr>
        <w:rPr>
          <w:rFonts w:ascii="Times New Roman" w:hAnsi="Times New Roman" w:cs="Times New Roman"/>
          <w:b/>
          <w:sz w:val="28"/>
          <w:szCs w:val="28"/>
        </w:rPr>
      </w:pPr>
    </w:p>
    <w:p w:rsidR="00022FA8" w:rsidRDefault="00CC1A1D" w:rsidP="00022FA8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>. План воспитательной работы</w:t>
      </w:r>
    </w:p>
    <w:p w:rsidR="00022FA8" w:rsidRPr="00022FA8" w:rsidRDefault="00022FA8" w:rsidP="00022FA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800"/>
      </w:tblGrid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C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CB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мам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CB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A2D97" w:rsidRPr="000514CB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День освобождения Ленинграда от фашистской блокады</w:t>
            </w:r>
          </w:p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1944 году 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мальчиков и пап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девочек и мам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A2D97" w:rsidTr="002A2D97">
        <w:tc>
          <w:tcPr>
            <w:tcW w:w="534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A2D97" w:rsidRPr="00D400D0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835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</w:p>
        </w:tc>
        <w:tc>
          <w:tcPr>
            <w:tcW w:w="2800" w:type="dxa"/>
          </w:tcPr>
          <w:p w:rsidR="002A2D97" w:rsidRDefault="002A2D97" w:rsidP="002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A2D97" w:rsidRPr="000514CB" w:rsidRDefault="002A2D97" w:rsidP="002A2D97">
      <w:pPr>
        <w:rPr>
          <w:rFonts w:ascii="Times New Roman" w:hAnsi="Times New Roman" w:cs="Times New Roman"/>
          <w:sz w:val="28"/>
          <w:szCs w:val="28"/>
        </w:rPr>
      </w:pPr>
    </w:p>
    <w:p w:rsidR="00304039" w:rsidRDefault="00304039"/>
    <w:p w:rsidR="00D4293D" w:rsidRDefault="002A2D97">
      <w:r>
        <w:br w:type="page"/>
      </w:r>
    </w:p>
    <w:p w:rsidR="00304039" w:rsidRPr="00A71D87" w:rsidRDefault="004E643E" w:rsidP="004E643E">
      <w:pPr>
        <w:pStyle w:val="1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901502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источников</w:t>
      </w:r>
      <w:r w:rsidR="00304039" w:rsidRPr="00A71D87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FA">
        <w:rPr>
          <w:rFonts w:ascii="Times New Roman" w:hAnsi="Times New Roman" w:cs="Times New Roman"/>
          <w:sz w:val="24"/>
          <w:szCs w:val="24"/>
        </w:rPr>
        <w:t>1. Богуславская А.Г. Народно</w:t>
      </w:r>
      <w:r w:rsidR="0057007D">
        <w:rPr>
          <w:rFonts w:ascii="Times New Roman" w:hAnsi="Times New Roman" w:cs="Times New Roman"/>
          <w:sz w:val="24"/>
          <w:szCs w:val="24"/>
        </w:rPr>
        <w:t xml:space="preserve"> </w:t>
      </w:r>
      <w:r w:rsidRPr="00A53BFA">
        <w:rPr>
          <w:rFonts w:ascii="Times New Roman" w:hAnsi="Times New Roman" w:cs="Times New Roman"/>
          <w:sz w:val="24"/>
          <w:szCs w:val="24"/>
        </w:rPr>
        <w:t>- сценический танец.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МГАХ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Борзов А.А. Танцы народов мира. – М.: Университет Натальи Нестеровой, 2006.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Классический танец для начинающих.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FA">
        <w:rPr>
          <w:rFonts w:ascii="Times New Roman" w:hAnsi="Times New Roman" w:cs="Times New Roman"/>
          <w:sz w:val="24"/>
          <w:szCs w:val="24"/>
        </w:rPr>
        <w:t>Вихрева</w:t>
      </w:r>
      <w:proofErr w:type="spellEnd"/>
      <w:r w:rsidRPr="00A53BFA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 xml:space="preserve">. Московская школа классического балета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53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3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веков. – 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МГАХ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Есаулов И.Г. Народно – сценический танец. – Ижевск: Удмуртский университет, 2004.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Психология творчества. – М.: Университетская книга, 2008.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Классический танец.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Планета музыки, 2011.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Словарь – справочник терминологии классического танца. – 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МГАХ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304039" w:rsidRPr="004052A9" w:rsidRDefault="00304039" w:rsidP="00304039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A9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Базарова Н.П., Мей В.П. Азбука классического танца.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«Лань», 2006.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2.Барышникова Т. Азбука хореографии.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ТОО «Респект»; ТОО « Фирма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Люкси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1996.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4BFC">
        <w:t xml:space="preserve"> </w:t>
      </w:r>
      <w:r w:rsidRPr="00EC4BFC">
        <w:rPr>
          <w:rFonts w:ascii="Times New Roman" w:hAnsi="Times New Roman" w:cs="Times New Roman"/>
          <w:sz w:val="24"/>
          <w:szCs w:val="24"/>
        </w:rPr>
        <w:t>Барышникова Т. Азбука хореографии.</w:t>
      </w:r>
      <w:r>
        <w:rPr>
          <w:rFonts w:ascii="Times New Roman" w:hAnsi="Times New Roman" w:cs="Times New Roman"/>
          <w:sz w:val="24"/>
          <w:szCs w:val="24"/>
        </w:rPr>
        <w:t xml:space="preserve"> – М.: Изд-во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2000.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C4BFC">
        <w:t xml:space="preserve"> </w:t>
      </w:r>
      <w:r w:rsidRPr="00EC4BFC">
        <w:rPr>
          <w:rFonts w:ascii="Times New Roman" w:hAnsi="Times New Roman" w:cs="Times New Roman"/>
          <w:sz w:val="24"/>
          <w:szCs w:val="24"/>
        </w:rPr>
        <w:t>Богуславская А.Г. Народн</w:t>
      </w:r>
      <w:proofErr w:type="gramStart"/>
      <w:r w:rsidRPr="00EC4B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4BFC">
        <w:rPr>
          <w:rFonts w:ascii="Times New Roman" w:hAnsi="Times New Roman" w:cs="Times New Roman"/>
          <w:sz w:val="24"/>
          <w:szCs w:val="24"/>
        </w:rPr>
        <w:t xml:space="preserve"> сценический танец. – М.: </w:t>
      </w:r>
      <w:proofErr w:type="gramStart"/>
      <w:r w:rsidRPr="00EC4BFC">
        <w:rPr>
          <w:rFonts w:ascii="Times New Roman" w:hAnsi="Times New Roman" w:cs="Times New Roman"/>
          <w:sz w:val="24"/>
          <w:szCs w:val="24"/>
        </w:rPr>
        <w:t>МГАХ</w:t>
      </w:r>
      <w:proofErr w:type="gramEnd"/>
      <w:r w:rsidRPr="00EC4BFC">
        <w:rPr>
          <w:rFonts w:ascii="Times New Roman" w:hAnsi="Times New Roman" w:cs="Times New Roman"/>
          <w:sz w:val="24"/>
          <w:szCs w:val="24"/>
        </w:rPr>
        <w:t>, 2005.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C4BFC">
        <w:t xml:space="preserve"> </w:t>
      </w:r>
      <w:r w:rsidRPr="00EC4BFC">
        <w:rPr>
          <w:rFonts w:ascii="Times New Roman" w:hAnsi="Times New Roman" w:cs="Times New Roman"/>
          <w:sz w:val="24"/>
          <w:szCs w:val="24"/>
        </w:rPr>
        <w:t>Борзов А.А.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к программе «Народно – сценический танец» для хореографических отделений ДМШ и школ искусств. – М.: Изд-во « ГИТИС», 1985.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4BFC">
        <w:t xml:space="preserve"> </w:t>
      </w:r>
      <w:r w:rsidRPr="00EC4BFC">
        <w:rPr>
          <w:rFonts w:ascii="Times New Roman" w:hAnsi="Times New Roman" w:cs="Times New Roman"/>
          <w:sz w:val="24"/>
          <w:szCs w:val="24"/>
        </w:rPr>
        <w:t>Борзов А.А. Танцы народов мира. – М.: Университет Натальи Нестеровой, 2006.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Ваганова А.Я. Основы классического танца.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«Лань», 2001.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8.Васильева Т.И. Балетная осанка. Методическое пособие для преподавателей хореографических училищ, детских хореографических школ и школ искусств. М.: Высшая школа изящных искусств, 1993.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C4BFC">
        <w:rPr>
          <w:rFonts w:ascii="Times New Roman" w:hAnsi="Times New Roman" w:cs="Times New Roman"/>
          <w:sz w:val="24"/>
          <w:szCs w:val="24"/>
        </w:rPr>
        <w:t>Васильева Т.И.</w:t>
      </w:r>
      <w:r>
        <w:rPr>
          <w:rFonts w:ascii="Times New Roman" w:hAnsi="Times New Roman" w:cs="Times New Roman"/>
          <w:sz w:val="24"/>
          <w:szCs w:val="24"/>
        </w:rPr>
        <w:t xml:space="preserve"> Секрет танца.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ТОО «Диамант»; ООО «Золотой век», 1997.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10.Вихрева Н.А. Классический танец для начинающих.</w:t>
      </w:r>
      <w:r w:rsidRPr="004368A4">
        <w:t xml:space="preserve"> </w:t>
      </w:r>
      <w:r w:rsidRPr="004368A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4368A4">
        <w:rPr>
          <w:rFonts w:ascii="Times New Roman" w:hAnsi="Times New Roman" w:cs="Times New Roman"/>
          <w:sz w:val="24"/>
          <w:szCs w:val="24"/>
        </w:rPr>
        <w:t>Театралис</w:t>
      </w:r>
      <w:proofErr w:type="spellEnd"/>
      <w:r w:rsidRPr="004368A4">
        <w:rPr>
          <w:rFonts w:ascii="Times New Roman" w:hAnsi="Times New Roman" w:cs="Times New Roman"/>
          <w:sz w:val="24"/>
          <w:szCs w:val="24"/>
        </w:rPr>
        <w:t>, 2004.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368A4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Pr="004368A4">
        <w:rPr>
          <w:rFonts w:ascii="Times New Roman" w:hAnsi="Times New Roman" w:cs="Times New Roman"/>
          <w:sz w:val="24"/>
          <w:szCs w:val="24"/>
        </w:rPr>
        <w:t xml:space="preserve"> К.А., Есаулов И.Г. Народно – сценический танец. – Ижевск: Удмуртский университет, 2004.</w:t>
      </w:r>
    </w:p>
    <w:p w:rsidR="00304039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Лопухов А.В., Ширяев А.В., Бочаров А.И. Основы характерного танца.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Планета музыки, 2007.</w:t>
      </w:r>
    </w:p>
    <w:p w:rsidR="00304039" w:rsidRPr="00A53BFA" w:rsidRDefault="00304039" w:rsidP="00304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13.Соковикова Н.В. Введение в психологию балета. – Новосибирск: Сова, 2006.</w:t>
      </w:r>
    </w:p>
    <w:p w:rsidR="00304039" w:rsidRPr="00EC5FA7" w:rsidRDefault="00304039" w:rsidP="00EC5FA7">
      <w:pPr>
        <w:pStyle w:val="1"/>
        <w:ind w:left="6372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119015022"/>
      <w:r w:rsidRPr="00EC5FA7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</w:t>
      </w:r>
      <w:r w:rsidR="00557C8A" w:rsidRPr="00EC5FA7">
        <w:rPr>
          <w:rFonts w:ascii="Times New Roman" w:hAnsi="Times New Roman" w:cs="Times New Roman"/>
          <w:i/>
          <w:color w:val="auto"/>
          <w:sz w:val="24"/>
          <w:szCs w:val="24"/>
        </w:rPr>
        <w:t>№</w:t>
      </w:r>
      <w:r w:rsidRPr="00EC5FA7">
        <w:rPr>
          <w:rFonts w:ascii="Times New Roman" w:hAnsi="Times New Roman" w:cs="Times New Roman"/>
          <w:i/>
          <w:color w:val="auto"/>
          <w:sz w:val="24"/>
          <w:szCs w:val="24"/>
        </w:rPr>
        <w:t>1.</w:t>
      </w:r>
      <w:bookmarkEnd w:id="6"/>
    </w:p>
    <w:p w:rsidR="00304039" w:rsidRPr="00905335" w:rsidRDefault="00304039" w:rsidP="00304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5335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1. Вопрос: как правильно на французском пишется </w:t>
      </w:r>
      <w:proofErr w:type="spellStart"/>
      <w:r w:rsidRPr="00A8756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 xml:space="preserve"> плие</w:t>
      </w:r>
      <w:proofErr w:type="gramStart"/>
      <w:r w:rsidRPr="00A875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A. demi-plie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</w:rPr>
        <w:t>В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. Demi plie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7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56F">
        <w:rPr>
          <w:rFonts w:ascii="Times New Roman" w:hAnsi="Times New Roman" w:cs="Times New Roman"/>
          <w:sz w:val="24"/>
          <w:szCs w:val="24"/>
          <w:lang w:val="en-US"/>
        </w:rPr>
        <w:t>Demme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 xml:space="preserve"> 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plie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2. Что означает французское слово </w:t>
      </w:r>
      <w:proofErr w:type="spellStart"/>
      <w:r w:rsidRPr="00A8756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>?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Половинка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Большой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C. Сильный 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3. Что означает слово плие</w:t>
      </w:r>
      <w:proofErr w:type="gramStart"/>
      <w:r w:rsidRPr="00A875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Приседание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Отведение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4. Что означает французское слово гранд?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Большой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Сильный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5. Сколько позиций рук в классическом танце?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4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6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10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6. Сколько позиций ног в классическом танце?</w:t>
      </w:r>
    </w:p>
    <w:p w:rsidR="00304039" w:rsidRPr="00A8756F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5</w:t>
      </w:r>
    </w:p>
    <w:p w:rsidR="00304039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В. 6 </w:t>
      </w:r>
    </w:p>
    <w:p w:rsidR="00CD02F0" w:rsidRPr="00304039" w:rsidRDefault="00304039" w:rsidP="00304039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sectPr w:rsidR="00CD02F0" w:rsidRPr="00304039" w:rsidSect="00CA09B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1F" w:rsidRDefault="000E321F" w:rsidP="00304039">
      <w:pPr>
        <w:spacing w:after="0" w:line="240" w:lineRule="auto"/>
      </w:pPr>
      <w:r>
        <w:separator/>
      </w:r>
    </w:p>
  </w:endnote>
  <w:endnote w:type="continuationSeparator" w:id="0">
    <w:p w:rsidR="000E321F" w:rsidRDefault="000E321F" w:rsidP="0030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85685"/>
      <w:docPartObj>
        <w:docPartGallery w:val="Page Numbers (Bottom of Page)"/>
        <w:docPartUnique/>
      </w:docPartObj>
    </w:sdtPr>
    <w:sdtEndPr/>
    <w:sdtContent>
      <w:p w:rsidR="00700160" w:rsidRDefault="00700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00">
          <w:rPr>
            <w:noProof/>
          </w:rPr>
          <w:t>5</w:t>
        </w:r>
        <w:r>
          <w:fldChar w:fldCharType="end"/>
        </w:r>
      </w:p>
    </w:sdtContent>
  </w:sdt>
  <w:p w:rsidR="00700160" w:rsidRDefault="0070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1F" w:rsidRDefault="000E321F" w:rsidP="00304039">
      <w:pPr>
        <w:spacing w:after="0" w:line="240" w:lineRule="auto"/>
      </w:pPr>
      <w:r>
        <w:separator/>
      </w:r>
    </w:p>
  </w:footnote>
  <w:footnote w:type="continuationSeparator" w:id="0">
    <w:p w:rsidR="000E321F" w:rsidRDefault="000E321F" w:rsidP="0030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60" w:rsidRDefault="00700160">
    <w:pPr>
      <w:pStyle w:val="a4"/>
    </w:pPr>
  </w:p>
  <w:p w:rsidR="00700160" w:rsidRDefault="00700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0"/>
    <w:rsid w:val="00022FA8"/>
    <w:rsid w:val="000407A8"/>
    <w:rsid w:val="00047278"/>
    <w:rsid w:val="000932F6"/>
    <w:rsid w:val="000E321F"/>
    <w:rsid w:val="00117F00"/>
    <w:rsid w:val="001523EB"/>
    <w:rsid w:val="001D2011"/>
    <w:rsid w:val="00221BE3"/>
    <w:rsid w:val="002A2D97"/>
    <w:rsid w:val="002C6A2C"/>
    <w:rsid w:val="00304039"/>
    <w:rsid w:val="00393447"/>
    <w:rsid w:val="003B43CC"/>
    <w:rsid w:val="00425F18"/>
    <w:rsid w:val="0044274C"/>
    <w:rsid w:val="00460000"/>
    <w:rsid w:val="004D0BD4"/>
    <w:rsid w:val="004E643E"/>
    <w:rsid w:val="00557C8A"/>
    <w:rsid w:val="0057007D"/>
    <w:rsid w:val="0057729F"/>
    <w:rsid w:val="005A6B07"/>
    <w:rsid w:val="006110CD"/>
    <w:rsid w:val="00636BAE"/>
    <w:rsid w:val="0064603C"/>
    <w:rsid w:val="00675DCB"/>
    <w:rsid w:val="006B0507"/>
    <w:rsid w:val="006B59E9"/>
    <w:rsid w:val="00700160"/>
    <w:rsid w:val="007D0346"/>
    <w:rsid w:val="007D32CB"/>
    <w:rsid w:val="007F1C2D"/>
    <w:rsid w:val="008000A1"/>
    <w:rsid w:val="008023E0"/>
    <w:rsid w:val="00814E97"/>
    <w:rsid w:val="00821ECE"/>
    <w:rsid w:val="00866FCC"/>
    <w:rsid w:val="008907DF"/>
    <w:rsid w:val="008A6ABC"/>
    <w:rsid w:val="009411A5"/>
    <w:rsid w:val="00995279"/>
    <w:rsid w:val="009C2D47"/>
    <w:rsid w:val="009C4806"/>
    <w:rsid w:val="009D49F6"/>
    <w:rsid w:val="00A1383E"/>
    <w:rsid w:val="00A45E07"/>
    <w:rsid w:val="00A47D25"/>
    <w:rsid w:val="00A7198F"/>
    <w:rsid w:val="00A71D87"/>
    <w:rsid w:val="00AE6343"/>
    <w:rsid w:val="00AF6993"/>
    <w:rsid w:val="00B34997"/>
    <w:rsid w:val="00BB40DC"/>
    <w:rsid w:val="00CA09BD"/>
    <w:rsid w:val="00CC1A1D"/>
    <w:rsid w:val="00CD02F0"/>
    <w:rsid w:val="00CD7FC6"/>
    <w:rsid w:val="00D4293D"/>
    <w:rsid w:val="00D5621D"/>
    <w:rsid w:val="00D7469D"/>
    <w:rsid w:val="00E302BC"/>
    <w:rsid w:val="00E910E7"/>
    <w:rsid w:val="00EA4B6D"/>
    <w:rsid w:val="00EC5FA7"/>
    <w:rsid w:val="00ED5418"/>
    <w:rsid w:val="00F9790B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C"/>
  </w:style>
  <w:style w:type="paragraph" w:styleId="1">
    <w:name w:val="heading 1"/>
    <w:basedOn w:val="a"/>
    <w:next w:val="a"/>
    <w:link w:val="10"/>
    <w:uiPriority w:val="9"/>
    <w:qFormat/>
    <w:rsid w:val="00CA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429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039"/>
  </w:style>
  <w:style w:type="paragraph" w:styleId="a6">
    <w:name w:val="footer"/>
    <w:basedOn w:val="a"/>
    <w:link w:val="a7"/>
    <w:uiPriority w:val="99"/>
    <w:unhideWhenUsed/>
    <w:rsid w:val="0030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039"/>
  </w:style>
  <w:style w:type="paragraph" w:styleId="12">
    <w:name w:val="toc 1"/>
    <w:basedOn w:val="a"/>
    <w:next w:val="a"/>
    <w:autoRedefine/>
    <w:uiPriority w:val="39"/>
    <w:unhideWhenUsed/>
    <w:rsid w:val="00CA09BD"/>
    <w:pPr>
      <w:spacing w:before="360" w:after="36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A09BD"/>
    <w:pPr>
      <w:spacing w:after="0"/>
    </w:pPr>
    <w:rPr>
      <w:b/>
      <w:bCs/>
      <w:smallCaps/>
    </w:rPr>
  </w:style>
  <w:style w:type="paragraph" w:styleId="3">
    <w:name w:val="toc 3"/>
    <w:basedOn w:val="a"/>
    <w:next w:val="a"/>
    <w:autoRedefine/>
    <w:uiPriority w:val="39"/>
    <w:unhideWhenUsed/>
    <w:rsid w:val="00CA09BD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unhideWhenUsed/>
    <w:rsid w:val="00CA09BD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CA09BD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CA09BD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CA09BD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CA09BD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CA09BD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CA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71D87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A71D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D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1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8A6ABC"/>
  </w:style>
  <w:style w:type="table" w:customStyle="1" w:styleId="22">
    <w:name w:val="Сетка таблицы2"/>
    <w:basedOn w:val="a1"/>
    <w:next w:val="a3"/>
    <w:uiPriority w:val="59"/>
    <w:rsid w:val="008A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8A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1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C"/>
  </w:style>
  <w:style w:type="paragraph" w:styleId="1">
    <w:name w:val="heading 1"/>
    <w:basedOn w:val="a"/>
    <w:next w:val="a"/>
    <w:link w:val="10"/>
    <w:uiPriority w:val="9"/>
    <w:qFormat/>
    <w:rsid w:val="00CA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D429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039"/>
  </w:style>
  <w:style w:type="paragraph" w:styleId="a6">
    <w:name w:val="footer"/>
    <w:basedOn w:val="a"/>
    <w:link w:val="a7"/>
    <w:uiPriority w:val="99"/>
    <w:unhideWhenUsed/>
    <w:rsid w:val="0030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039"/>
  </w:style>
  <w:style w:type="paragraph" w:styleId="12">
    <w:name w:val="toc 1"/>
    <w:basedOn w:val="a"/>
    <w:next w:val="a"/>
    <w:autoRedefine/>
    <w:uiPriority w:val="39"/>
    <w:unhideWhenUsed/>
    <w:rsid w:val="00CA09BD"/>
    <w:pPr>
      <w:spacing w:before="360" w:after="36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A09BD"/>
    <w:pPr>
      <w:spacing w:after="0"/>
    </w:pPr>
    <w:rPr>
      <w:b/>
      <w:bCs/>
      <w:smallCaps/>
    </w:rPr>
  </w:style>
  <w:style w:type="paragraph" w:styleId="3">
    <w:name w:val="toc 3"/>
    <w:basedOn w:val="a"/>
    <w:next w:val="a"/>
    <w:autoRedefine/>
    <w:uiPriority w:val="39"/>
    <w:unhideWhenUsed/>
    <w:rsid w:val="00CA09BD"/>
    <w:pPr>
      <w:spacing w:after="0"/>
    </w:pPr>
    <w:rPr>
      <w:smallCaps/>
    </w:rPr>
  </w:style>
  <w:style w:type="paragraph" w:styleId="4">
    <w:name w:val="toc 4"/>
    <w:basedOn w:val="a"/>
    <w:next w:val="a"/>
    <w:autoRedefine/>
    <w:uiPriority w:val="39"/>
    <w:unhideWhenUsed/>
    <w:rsid w:val="00CA09BD"/>
    <w:pPr>
      <w:spacing w:after="0"/>
    </w:pPr>
  </w:style>
  <w:style w:type="paragraph" w:styleId="5">
    <w:name w:val="toc 5"/>
    <w:basedOn w:val="a"/>
    <w:next w:val="a"/>
    <w:autoRedefine/>
    <w:uiPriority w:val="39"/>
    <w:unhideWhenUsed/>
    <w:rsid w:val="00CA09BD"/>
    <w:pPr>
      <w:spacing w:after="0"/>
    </w:pPr>
  </w:style>
  <w:style w:type="paragraph" w:styleId="6">
    <w:name w:val="toc 6"/>
    <w:basedOn w:val="a"/>
    <w:next w:val="a"/>
    <w:autoRedefine/>
    <w:uiPriority w:val="39"/>
    <w:unhideWhenUsed/>
    <w:rsid w:val="00CA09BD"/>
    <w:pPr>
      <w:spacing w:after="0"/>
    </w:pPr>
  </w:style>
  <w:style w:type="paragraph" w:styleId="7">
    <w:name w:val="toc 7"/>
    <w:basedOn w:val="a"/>
    <w:next w:val="a"/>
    <w:autoRedefine/>
    <w:uiPriority w:val="39"/>
    <w:unhideWhenUsed/>
    <w:rsid w:val="00CA09BD"/>
    <w:pPr>
      <w:spacing w:after="0"/>
    </w:pPr>
  </w:style>
  <w:style w:type="paragraph" w:styleId="8">
    <w:name w:val="toc 8"/>
    <w:basedOn w:val="a"/>
    <w:next w:val="a"/>
    <w:autoRedefine/>
    <w:uiPriority w:val="39"/>
    <w:unhideWhenUsed/>
    <w:rsid w:val="00CA09BD"/>
    <w:pPr>
      <w:spacing w:after="0"/>
    </w:pPr>
  </w:style>
  <w:style w:type="paragraph" w:styleId="9">
    <w:name w:val="toc 9"/>
    <w:basedOn w:val="a"/>
    <w:next w:val="a"/>
    <w:autoRedefine/>
    <w:uiPriority w:val="39"/>
    <w:unhideWhenUsed/>
    <w:rsid w:val="00CA09BD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CA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71D87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A71D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D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1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8A6ABC"/>
  </w:style>
  <w:style w:type="table" w:customStyle="1" w:styleId="22">
    <w:name w:val="Сетка таблицы2"/>
    <w:basedOn w:val="a1"/>
    <w:next w:val="a3"/>
    <w:uiPriority w:val="59"/>
    <w:rsid w:val="008A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8A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0EAD-977F-4CB6-83B0-B6D0A68D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</dc:creator>
  <cp:lastModifiedBy>117_БОСС</cp:lastModifiedBy>
  <cp:revision>7</cp:revision>
  <dcterms:created xsi:type="dcterms:W3CDTF">2022-11-14T02:49:00Z</dcterms:created>
  <dcterms:modified xsi:type="dcterms:W3CDTF">2024-03-22T01:24:00Z</dcterms:modified>
</cp:coreProperties>
</file>